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2C" w:rsidRDefault="00DF33A9" w:rsidP="00DF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A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21897">
        <w:rPr>
          <w:rFonts w:ascii="Times New Roman" w:hAnsi="Times New Roman" w:cs="Times New Roman"/>
          <w:sz w:val="24"/>
          <w:szCs w:val="24"/>
        </w:rPr>
        <w:t>автономное</w:t>
      </w:r>
      <w:r w:rsidRPr="00DF33A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DF33A9" w:rsidRDefault="00DF33A9" w:rsidP="00DF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A9">
        <w:rPr>
          <w:rFonts w:ascii="Times New Roman" w:hAnsi="Times New Roman" w:cs="Times New Roman"/>
          <w:sz w:val="24"/>
          <w:szCs w:val="24"/>
        </w:rPr>
        <w:t xml:space="preserve"> «Школа-интернат № 4 для </w:t>
      </w:r>
      <w:proofErr w:type="gramStart"/>
      <w:r w:rsidRPr="00DF33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33A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г. Перми</w:t>
      </w:r>
    </w:p>
    <w:p w:rsidR="00DF33A9" w:rsidRPr="00DF33A9" w:rsidRDefault="00DF33A9" w:rsidP="00DF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FF" w:rsidRDefault="00C0101D" w:rsidP="00DF3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</w:p>
    <w:p w:rsidR="00CC3A6F" w:rsidRDefault="00C0101D" w:rsidP="00DF3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реализуемым рабочим программам</w:t>
      </w:r>
      <w:r w:rsidR="004B4E2C">
        <w:rPr>
          <w:rFonts w:ascii="Times New Roman" w:hAnsi="Times New Roman" w:cs="Times New Roman"/>
          <w:b/>
          <w:sz w:val="28"/>
          <w:szCs w:val="28"/>
        </w:rPr>
        <w:t xml:space="preserve"> НОО </w:t>
      </w:r>
      <w:proofErr w:type="gramStart"/>
      <w:r w:rsidR="004B4E2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B4E2C">
        <w:rPr>
          <w:rFonts w:ascii="Times New Roman" w:hAnsi="Times New Roman" w:cs="Times New Roman"/>
          <w:b/>
          <w:sz w:val="28"/>
          <w:szCs w:val="28"/>
        </w:rPr>
        <w:t xml:space="preserve"> с ТНР</w:t>
      </w:r>
    </w:p>
    <w:p w:rsidR="000D0131" w:rsidRDefault="00CE34EF" w:rsidP="00DF3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21897">
        <w:rPr>
          <w:rFonts w:ascii="Times New Roman" w:hAnsi="Times New Roman" w:cs="Times New Roman"/>
          <w:b/>
          <w:sz w:val="28"/>
          <w:szCs w:val="28"/>
        </w:rPr>
        <w:t>2</w:t>
      </w:r>
      <w:r w:rsidR="005B5AFF">
        <w:rPr>
          <w:rFonts w:ascii="Times New Roman" w:hAnsi="Times New Roman" w:cs="Times New Roman"/>
          <w:b/>
          <w:sz w:val="28"/>
          <w:szCs w:val="28"/>
        </w:rPr>
        <w:t>-202</w:t>
      </w:r>
      <w:r w:rsidR="00E21897">
        <w:rPr>
          <w:rFonts w:ascii="Times New Roman" w:hAnsi="Times New Roman" w:cs="Times New Roman"/>
          <w:b/>
          <w:sz w:val="28"/>
          <w:szCs w:val="28"/>
        </w:rPr>
        <w:t>3</w:t>
      </w:r>
      <w:r w:rsidR="00DF3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3A9">
        <w:rPr>
          <w:rFonts w:ascii="Times New Roman" w:hAnsi="Times New Roman" w:cs="Times New Roman"/>
          <w:b/>
          <w:sz w:val="28"/>
          <w:szCs w:val="28"/>
        </w:rPr>
        <w:t>уч</w:t>
      </w:r>
      <w:r w:rsidR="00E21897">
        <w:rPr>
          <w:rFonts w:ascii="Times New Roman" w:hAnsi="Times New Roman" w:cs="Times New Roman"/>
          <w:b/>
          <w:sz w:val="28"/>
          <w:szCs w:val="28"/>
        </w:rPr>
        <w:t>ебый</w:t>
      </w:r>
      <w:proofErr w:type="spellEnd"/>
      <w:r w:rsidR="00DF33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8364"/>
      </w:tblGrid>
      <w:tr w:rsidR="00F07F83" w:rsidRPr="00EB5EB9" w:rsidTr="000D0131">
        <w:tc>
          <w:tcPr>
            <w:tcW w:w="675" w:type="dxa"/>
          </w:tcPr>
          <w:p w:rsidR="00F07F83" w:rsidRPr="00EB5EB9" w:rsidRDefault="00F07F83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5E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F07F83" w:rsidRPr="00EB5EB9" w:rsidRDefault="00F07F83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B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 с перечнем учебных предметов</w:t>
            </w:r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F07F83" w:rsidRPr="00C0101D" w:rsidRDefault="00F07F83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010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Русский язык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511FE">
              <w:rPr>
                <w:rFonts w:ascii="Times New Roman" w:hAnsi="Times New Roman"/>
                <w:sz w:val="24"/>
                <w:szCs w:val="24"/>
              </w:rPr>
              <w:t xml:space="preserve">Преподаванию русского языка отводится чрезвычайно важное место в общей системе образования </w:t>
            </w:r>
            <w:proofErr w:type="gramStart"/>
            <w:r w:rsidRPr="00D511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11FE">
              <w:rPr>
                <w:rFonts w:ascii="Times New Roman" w:hAnsi="Times New Roman"/>
                <w:sz w:val="24"/>
                <w:szCs w:val="24"/>
              </w:rPr>
              <w:t xml:space="preserve"> с ТНР. Это обусловлено характером и структурой речевого дефекта у </w:t>
            </w:r>
            <w:proofErr w:type="gramStart"/>
            <w:r w:rsidRPr="00D511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11FE">
              <w:rPr>
                <w:rFonts w:ascii="Times New Roman" w:hAnsi="Times New Roman"/>
                <w:sz w:val="24"/>
                <w:szCs w:val="24"/>
              </w:rPr>
              <w:t xml:space="preserve"> с ТНР, с одной стороны, и исключительной ролью речи в психичес</w:t>
            </w:r>
            <w:r w:rsidRPr="00D511FE">
              <w:rPr>
                <w:rFonts w:ascii="Times New Roman" w:hAnsi="Times New Roman"/>
                <w:sz w:val="24"/>
                <w:szCs w:val="24"/>
              </w:rPr>
              <w:softHyphen/>
              <w:t>ком развитии ребенка, с другой стороны. Кроме того, от успешно</w:t>
            </w:r>
            <w:r w:rsidRPr="00D511FE">
              <w:rPr>
                <w:rFonts w:ascii="Times New Roman" w:hAnsi="Times New Roman"/>
                <w:sz w:val="24"/>
                <w:szCs w:val="24"/>
              </w:rPr>
              <w:softHyphen/>
              <w:t xml:space="preserve">го усвоения родного языка во многом зависит и успеваемость </w:t>
            </w:r>
            <w:proofErr w:type="gramStart"/>
            <w:r w:rsidRPr="00D511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11FE">
              <w:rPr>
                <w:rFonts w:ascii="Times New Roman" w:hAnsi="Times New Roman"/>
                <w:sz w:val="24"/>
                <w:szCs w:val="24"/>
              </w:rPr>
              <w:t xml:space="preserve"> по всем другим предметам. </w:t>
            </w:r>
          </w:p>
          <w:p w:rsidR="00D511FE" w:rsidRPr="00D511FE" w:rsidRDefault="00D511FE" w:rsidP="00D511FE">
            <w:pPr>
              <w:pStyle w:val="4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t>В процессе обучения русскому языку обучающихся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      </w:r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ческой и монологической речи. Преподавание русского языка осу</w:t>
            </w:r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ществляется с использованием различных методов, но имеет глав</w:t>
            </w:r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ной целью </w:t>
            </w:r>
            <w:proofErr w:type="spellStart"/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коррегировать</w:t>
            </w:r>
            <w:proofErr w:type="spellEnd"/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недостатки речевого развития, создать предпосылки для овладения школьными знаниями, умения</w:t>
            </w:r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ми и навыками. </w:t>
            </w:r>
          </w:p>
          <w:p w:rsidR="00C0101D" w:rsidRDefault="00D511FE" w:rsidP="00D511FE">
            <w:pPr>
              <w:pStyle w:val="4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Специально разработанная система занятий по русскому языку предусматривает овладение обучающимися различными способами и средст</w:t>
            </w:r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вами речевой деятельности, формирование языковых обобщений, правильное использование языковых сре</w:t>
            </w:r>
            <w:proofErr w:type="gramStart"/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t>дств в пр</w:t>
            </w:r>
            <w:proofErr w:type="gramEnd"/>
            <w:r w:rsidRPr="00D511F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оцессе общения, учебной деятельности, закрепление речевых навыков в спонтанной речи.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11FE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  <w:r w:rsidRPr="00D511FE">
              <w:rPr>
                <w:rFonts w:ascii="Times New Roman" w:hAnsi="Times New Roman"/>
                <w:sz w:val="24"/>
                <w:szCs w:val="24"/>
              </w:rPr>
              <w:t xml:space="preserve"> освоения программы учебного предмета «Русский язык»: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511FE">
              <w:rPr>
                <w:rFonts w:ascii="Times New Roman" w:hAnsi="Times New Roman"/>
                <w:kern w:val="2"/>
                <w:sz w:val="24"/>
                <w:szCs w:val="24"/>
              </w:rPr>
              <w:t>- овладение навыком письма;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овладение каллиграфическими умениями;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усвоение орфографических правил и умение применять их на письме;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- </w:t>
            </w:r>
            <w:proofErr w:type="spellStart"/>
            <w:r w:rsidRPr="00D511F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сформированность</w:t>
            </w:r>
            <w:proofErr w:type="spellEnd"/>
            <w:r w:rsidRPr="00D511F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языковых обобщений, «чувства» языка;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- умение понимать обращенную речь, </w:t>
            </w:r>
            <w:r w:rsidRPr="00D511FE">
              <w:rPr>
                <w:rFonts w:ascii="Times New Roman" w:hAnsi="Times New Roman" w:cs="Times New Roman"/>
                <w:bCs/>
                <w:sz w:val="24"/>
                <w:szCs w:val="24"/>
              </w:rPr>
              <w:t>смысл доступных графических изображений (схем и др.);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использовать навыки устной и письменной речи в различных коммуникативных ситуациях;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вступать в контакт, поддерживать и завершать его, адекватно используя средства общения, соблюдая общепринятые правила;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решать актуальные житейские задачи, используя коммуникацию как средство достижения цели;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sz w:val="24"/>
                <w:szCs w:val="24"/>
              </w:rPr>
              <w:t>- обогащение арсенала языковых сре</w:t>
            </w:r>
            <w:proofErr w:type="gramStart"/>
            <w:r w:rsidRPr="00D511FE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к</w:t>
            </w:r>
            <w:proofErr w:type="gramEnd"/>
            <w:r w:rsidRPr="00D511FE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оммуникации;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активное использование языковых средств и коммуникативных технологий для решения коммуникативных и познавательных задач;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sz w:val="24"/>
                <w:szCs w:val="24"/>
              </w:rPr>
              <w:t>- овладение речевым этикетом в коммуникации;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основываться на нравственно-эстетическом чувстве и художественном вкусе в речевой деятельности.</w:t>
            </w:r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F07F83" w:rsidRDefault="00F07F83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010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Литературное чтение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«Литературное чтение» является важнейшим учебным предметом </w:t>
            </w:r>
            <w:r w:rsidRPr="00D511FE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предметной области «Филология» и служит для реализации образовательных, воспитательных, развивающих и коррекционных задач. На уроках литературного чтения формируется функциональная грамотность, которая является основой эффективности </w:t>
            </w:r>
            <w:proofErr w:type="gramStart"/>
            <w:r w:rsidRPr="00D511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обучения</w:t>
            </w:r>
            <w:proofErr w:type="gramEnd"/>
            <w:r w:rsidRPr="00D511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 другим учебным предметам начальной школы. Кроме этого литература является одним из самых мощных сре</w:t>
            </w:r>
            <w:proofErr w:type="gramStart"/>
            <w:r w:rsidRPr="00D511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дств пр</w:t>
            </w:r>
            <w:proofErr w:type="gramEnd"/>
            <w:r w:rsidRPr="00D511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 его в целях преодоления нарушений устной речи, чтения, вторичных отклонений в развитии мышления, памяти, воображения, развития коммуникативно-речевых умений обучающихся с ТНР.</w:t>
            </w:r>
          </w:p>
          <w:p w:rsidR="00D511FE" w:rsidRPr="00D511FE" w:rsidRDefault="00D511FE" w:rsidP="00D511FE">
            <w:pPr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Содержание программы по литературному чтению тесно связано с содержанием учебных предметов «Окружающий мир», «Русский язык», коррекционного курса «Развитие речи».</w:t>
            </w:r>
          </w:p>
          <w:p w:rsidR="00D511FE" w:rsidRPr="00D511FE" w:rsidRDefault="00D511FE" w:rsidP="00D511FE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Приоритетной целью обучения литературному чтению является формирование читательской компетенции обучающихся с ТНР, определяющейся владением техникой чтения, пониманием прочитанного и прослушанного произведения, знанием книг и умением их самостоятельного выбора, сформированного духовной потребностью к книге и чтению.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 учебного предмета «Литературное чтение»: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 литературы как вида искусства;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- умение работать с информацией;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воспринимать на слух тексты в исполнении учителя, </w:t>
            </w:r>
            <w:proofErr w:type="gramStart"/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- овладение осознанным, правильным, беглым и выразительным чтением вслух;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разные виды чтения (ознакомительное, просмотровое, выборочное) в соответствии с коммуникативной установкой;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- умение осознанно воспринимать и оценивать содержание текста;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прогнозировать содержание текста по заглавию, фамилии автора, иллюстрациям, ключевым словам, самостоятельно находить ключевые слова в тексте художественного произведения;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читать про себя незнакомый текст,  пользоваться  словарями и справочниками для уточнения значения незнакомых слов;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делить текст на части, составлять простой и сложный план;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формулировать главную мысль текста;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- умение находить в тексте материал для характеристики героя;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самостоятельно давать характеристику героя (портрет, черты характера и поступки, речь, отношение автора к герою; собственное отношение к герою);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подробным и выборочным пересказом текста по плану и без него;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составлять устные и письменные описания;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по ходу чтения представлять картины, устно выражать (рисовать) то, что представили;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высказывать и аргументировать своё отношение к </w:t>
            </w:r>
            <w:proofErr w:type="gramStart"/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 художественной стороне текста (что понравилось из прочитанного и почему);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относить произведения к жанрам рассказа, повести, басни, пьесы по определённым признакам;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различать в прозаическом произведении героев, рассказчика и автора;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в художественном тексте сравнения, эпитеты, метафоры;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- соотносить автора, название и героев прочитанных произведений;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осваивать незнакомый текст (чтение про себя, постановка вопросов автору по ходу чтения, прогнозирование ответов, самоконтроль, словарная работа); 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- понимать и формулировать своё отношение к авторской манере изложения;</w:t>
            </w:r>
          </w:p>
          <w:p w:rsidR="00D511FE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- умение выступать перед знакомой аудиторией с небольшими сообщениями, используя иллюстративный ряд (плакаты, презентации);</w:t>
            </w:r>
          </w:p>
          <w:p w:rsidR="00C0101D" w:rsidRPr="00D511FE" w:rsidRDefault="00D511FE" w:rsidP="00D511FE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FE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выбирать интересующую литературу.</w:t>
            </w:r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</w:tcPr>
          <w:p w:rsidR="00F07F83" w:rsidRDefault="00F07F83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010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Математика</w:t>
            </w:r>
          </w:p>
          <w:p w:rsidR="00C0101D" w:rsidRPr="00C0101D" w:rsidRDefault="00C0101D" w:rsidP="00C0101D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10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чебный предмет </w:t>
            </w:r>
            <w:r w:rsidRPr="00C0101D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«Математика»</w:t>
            </w:r>
            <w:r w:rsidRPr="00C010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является осно</w:t>
            </w: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>вой развития у обучающихся познавательных универсальных действий, в первую очередь логических.</w:t>
            </w:r>
          </w:p>
          <w:p w:rsidR="00C0101D" w:rsidRPr="00C0101D" w:rsidRDefault="00C0101D" w:rsidP="00C0101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>При изучении математики формируются следующие универсальные учебные действия:</w:t>
            </w:r>
          </w:p>
          <w:p w:rsidR="00C0101D" w:rsidRPr="00C0101D" w:rsidRDefault="00C0101D" w:rsidP="00C0101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      </w:r>
          </w:p>
          <w:p w:rsidR="00C0101D" w:rsidRPr="00C0101D" w:rsidRDefault="00C0101D" w:rsidP="00C0101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>умение строить алгоритм поиска необходимой информации, определять логику решения практической и учебной задачи;</w:t>
            </w:r>
          </w:p>
          <w:p w:rsidR="00C0101D" w:rsidRDefault="00C0101D" w:rsidP="00C0101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      </w:r>
          </w:p>
          <w:p w:rsidR="00385340" w:rsidRPr="00385340" w:rsidRDefault="00385340" w:rsidP="00385340">
            <w:pPr>
              <w:pStyle w:val="a6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  <w:r w:rsidRPr="00385340">
              <w:rPr>
                <w:rFonts w:ascii="Times New Roman" w:hAnsi="Times New Roman"/>
                <w:sz w:val="24"/>
                <w:szCs w:val="24"/>
              </w:rPr>
              <w:t xml:space="preserve"> освоения программы учебного предмета «Математика»: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sz w:val="24"/>
                <w:szCs w:val="24"/>
              </w:rPr>
              <w:t xml:space="preserve">-  овладение основами математических знаний, умениями сравнивать и упорядочивать объекты по различным математическим основаниям; 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proofErr w:type="gramStart"/>
            <w:r w:rsidRPr="00385340">
              <w:t xml:space="preserve">- развитие внимания, памяти, восприятия, мышления, логических операций сравнения, классификации, </w:t>
            </w:r>
            <w:proofErr w:type="spellStart"/>
            <w:r w:rsidRPr="00385340">
              <w:t>сериации</w:t>
            </w:r>
            <w:proofErr w:type="spellEnd"/>
            <w:r w:rsidRPr="00385340">
              <w:t>, умозаключения;</w:t>
            </w:r>
            <w:proofErr w:type="gramEnd"/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 xml:space="preserve">- овладение основами логического и алгоритмического мышления, пространственного воображения,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алгоритмов; 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 xml:space="preserve">- </w:t>
            </w:r>
            <w:proofErr w:type="spellStart"/>
            <w:r w:rsidRPr="00385340">
              <w:t>сформированность</w:t>
            </w:r>
            <w:proofErr w:type="spellEnd"/>
            <w:r w:rsidRPr="00385340">
              <w:t xml:space="preserve"> элементов системного мышления и приобретение основ информационной грамотности;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>-  овладение математической терминологией;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>- понимание и употребление абстрактных, отвлеченных, обобщающих понятий;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>- понимание и употребление сложных логико-грамматических конструкций;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 xml:space="preserve">- </w:t>
            </w:r>
            <w:proofErr w:type="spellStart"/>
            <w:r w:rsidRPr="00385340">
              <w:t>сформированность</w:t>
            </w:r>
            <w:proofErr w:type="spellEnd"/>
            <w:r w:rsidRPr="00385340">
              <w:t xml:space="preserve"> умений высказывать свои суждения с использованием математических терминов и понятий, ставить вопросы по ходу выполнения задания, обосновывать этапы решения учебной задачи;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>-  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 xml:space="preserve">-  </w:t>
            </w:r>
            <w:proofErr w:type="spellStart"/>
            <w:r w:rsidRPr="00385340">
              <w:t>сформированность</w:t>
            </w:r>
            <w:proofErr w:type="spellEnd"/>
            <w:r w:rsidRPr="00385340">
              <w:t xml:space="preserve"> общих приемов решения задач;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 xml:space="preserve">- 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lastRenderedPageBreak/>
              <w:t xml:space="preserve">- умение распознавать, исследовать, и изображать геометрические фигуры; 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 xml:space="preserve">- умение работать с таблицами, схемами, графиками и диаграммами, цепочками, анализировать и интерпретировать представленные в них данные; 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>- умение проводить проверку правильности вычислений разными способами;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>- умение использовать приобретенные математические знания для описания и объяснения окружающих предметов, процессов, явлений, оценки их количественных и пространственных отношений, решения учебно-познавательных и учебно-практических задач;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>- знание назначения основных устройств компьютера для ввода, вывода, обработки информации;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>- умение пользоваться простейшими средствами текстового редактора;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>- умение работать с цифровыми образовательными ресурсами, готовыми материалами на электронных носителях;</w:t>
            </w:r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proofErr w:type="gramStart"/>
            <w:r w:rsidRPr="00385340">
              <w:t>- умение работать с простыми информационными объектами (текст, таблица, схема, рисунок): создание, преобразование, сохранение, удаление, вывод на принтер;</w:t>
            </w:r>
            <w:proofErr w:type="gramEnd"/>
          </w:p>
          <w:p w:rsidR="00385340" w:rsidRPr="00385340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 xml:space="preserve">-  умение создавать небольшие тексты по интересной для </w:t>
            </w:r>
            <w:proofErr w:type="gramStart"/>
            <w:r w:rsidRPr="00385340">
              <w:t>обучающихся</w:t>
            </w:r>
            <w:proofErr w:type="gramEnd"/>
            <w:r w:rsidRPr="00385340">
              <w:t xml:space="preserve"> тематике;</w:t>
            </w:r>
          </w:p>
          <w:p w:rsidR="00385340" w:rsidRPr="00C0101D" w:rsidRDefault="00385340" w:rsidP="00385340">
            <w:pPr>
              <w:pStyle w:val="2"/>
              <w:spacing w:line="240" w:lineRule="auto"/>
              <w:ind w:left="0" w:firstLine="709"/>
              <w:jc w:val="both"/>
            </w:pPr>
            <w:r w:rsidRPr="00385340">
              <w:t>-  соблюдать правила безопасной работы на компьютере.</w:t>
            </w:r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4" w:type="dxa"/>
          </w:tcPr>
          <w:p w:rsidR="00F07F83" w:rsidRDefault="00F07F83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010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Окружающий мир</w:t>
            </w:r>
          </w:p>
          <w:p w:rsidR="00385340" w:rsidRPr="00385340" w:rsidRDefault="00385340" w:rsidP="00385340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учебного  предмета «Окружающий мир»  заключается в ярко выраженном интегрированном характере, </w:t>
            </w:r>
            <w:proofErr w:type="gram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обеспечивающим</w:t>
            </w:r>
            <w:proofErr w:type="gram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природоведческими, обществоведческими, историческими знаниями, необходимыми для целостного и системного видения мира в его важнейших взаимосвязях.</w:t>
            </w:r>
          </w:p>
          <w:p w:rsidR="00385340" w:rsidRPr="00385340" w:rsidRDefault="00385340" w:rsidP="00385340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учебного предмета «Окружающий мир» обеспечивает основу осуществления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связей дисциплин начальной школы.</w:t>
            </w:r>
          </w:p>
          <w:p w:rsidR="00C0101D" w:rsidRPr="00C0101D" w:rsidRDefault="00C0101D" w:rsidP="0038534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Pr="0038534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«Окружающий</w:t>
            </w:r>
            <w:r w:rsidRPr="00C0101D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мир»</w:t>
            </w: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</w:t>
            </w:r>
            <w:proofErr w:type="gramStart"/>
            <w:r w:rsidRPr="00C0101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0101D">
              <w:rPr>
                <w:rFonts w:ascii="Times New Roman" w:hAnsi="Times New Roman" w:cs="Times New Roman"/>
                <w:sz w:val="24"/>
                <w:szCs w:val="24"/>
              </w:rPr>
              <w:t xml:space="preserve"> в овладении практико-ориентированными знаниями для развития экологической и культурологической грамотности и соответствующих ей компетенций.</w:t>
            </w:r>
          </w:p>
          <w:p w:rsidR="00385340" w:rsidRPr="00385340" w:rsidRDefault="00385340" w:rsidP="00385340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жизни».</w:t>
            </w:r>
          </w:p>
          <w:p w:rsidR="00385340" w:rsidRPr="00385340" w:rsidRDefault="00385340" w:rsidP="00385340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 учебного предмета «Окружающий мир»:</w:t>
            </w:r>
          </w:p>
          <w:p w:rsidR="00385340" w:rsidRPr="00385340" w:rsidRDefault="00385340" w:rsidP="00385340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России, знание государственной символики;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правах и обязанностях самого обучающегося как ученика, как сына/дочери, как гражданина и т.д.;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целостного, социально ориентированного взгляда  на мир в его органичном единстве и разнообразии природы, народов, культур;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умение адекватно использовать принятые в окружении обучающегося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      </w:r>
            <w:proofErr w:type="gramEnd"/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 окружающими людьми в соответствии с общепринятыми нормами;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овладение знаниями об окружающей среде, об объектах и явлениях живой и неживой природы и их значении в жизни человека;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представления о животном и растительном мире, их значении в жизни человека;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представления о закономерных связях между явлениями живой и неживой природы, между деятельностью человека и изменениями в природе;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знания о родном крае, особенностях климатических и погодных условий;</w:t>
            </w:r>
          </w:p>
          <w:p w:rsidR="00385340" w:rsidRPr="00385340" w:rsidRDefault="00385340" w:rsidP="00385340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 - знания о характере труда людей, связанного с использованием природы;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владение элементарными способами изучения природы и общества;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простейшее лабораторное оборудование и измерительные приборы;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собственном теле, распознавание своих ощущений и обогащение сенсорного опыта;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здоровье и нездоровье;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безопасный, здоровый образ жизни;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развитие лексики, формирование грамматического строя и связной речи;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развитие процессов обобщения, систематизации, классификации, основываясь на анализе явлений природы и опосредуя их речью;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расширение круга освоенных социальных контактов;</w:t>
            </w:r>
          </w:p>
          <w:p w:rsidR="00C0101D" w:rsidRPr="00C0101D" w:rsidRDefault="00385340" w:rsidP="00385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ограничивать свои контакты и взаимодействия в соответствии с требованиями безопасности жизнедеятельности. </w:t>
            </w:r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4" w:type="dxa"/>
          </w:tcPr>
          <w:p w:rsidR="00F07F83" w:rsidRDefault="00F07F83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010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Изобразительная деятельность</w:t>
            </w:r>
          </w:p>
          <w:p w:rsidR="00C0101D" w:rsidRDefault="00C0101D" w:rsidP="00C0101D">
            <w:pPr>
              <w:pStyle w:val="a7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учебного предмета </w:t>
            </w:r>
            <w:r w:rsidRPr="00C0101D">
              <w:rPr>
                <w:rFonts w:ascii="Times New Roman" w:hAnsi="Times New Roman" w:cs="Times New Roman"/>
                <w:i/>
                <w:sz w:val="24"/>
                <w:szCs w:val="24"/>
              </w:rPr>
              <w:t>«Изобразительное искусство»</w:t>
            </w: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предмета «Изобразительное искусство»: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понимание образной природы изобразительного искусства;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представление о роли искусства в жизни и духовно-нравственном развитии человека;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31C55">
              <w:rPr>
                <w:rFonts w:ascii="Times New Roman" w:hAnsi="Times New Roman" w:cs="Times New Roman"/>
                <w:sz w:val="24"/>
                <w:szCs w:val="24"/>
              </w:rPr>
              <w:t xml:space="preserve"> основ художественной культуры, в том числе на материале художественной культуры родного края;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развитие эстетического чувства на основе знакомства с мировой и отечественной художественной культурой;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умение воспринимать, элементарно анализировать и оценивать произведения искусства;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освоение средств изобразительной деятельности;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 xml:space="preserve">- умение использовать инструменты, материалы в процессе доступной </w:t>
            </w:r>
            <w:r w:rsidRPr="00531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деятельности, а также умение использовать различные технологии в процессе рисования, лепки, аппликации;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способность к совместной и самостоятельной изобразительной деятельности;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эстетическую оценку явлений природы, событий окружающего мира;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применение художественных умений, знаний и представлений в процессе выполнения художественно-творческих работ;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способность использовать в художественно-творческой деятельности различные художественные материалы и художественные техники;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овладение навыком изображения многофигурных композиций на значимые жизненные темы;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умение компоновать на плоскости листа и в объеме задуманный художественный образ;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умение  определять замысел изображения, словесно его формулировать, следовать ему в процессе работы;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31C55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восприятия, оптико-пространственных представлений, конструктивного </w:t>
            </w:r>
            <w:proofErr w:type="spellStart"/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, графических умений и навыков;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проводить сравнение, </w:t>
            </w:r>
            <w:proofErr w:type="spellStart"/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531C55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умение строить высказывания  в форме суждений об объекте, его строении, свойствах и связях;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речь для регуляции изобразительной деятельности;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овладение терминологическим аппаратом изобразительного искусства (употреблением слов, словосочетаний, фраз, обеспечивающих овладение изобразительной грамотой);</w:t>
            </w:r>
          </w:p>
          <w:p w:rsidR="00531C55" w:rsidRPr="00C0101D" w:rsidRDefault="00531C55" w:rsidP="00531C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z w:val="24"/>
                <w:szCs w:val="24"/>
              </w:rPr>
              <w:t>- знание правил техники безопасности.</w:t>
            </w:r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4" w:type="dxa"/>
          </w:tcPr>
          <w:p w:rsidR="00385340" w:rsidRPr="00385340" w:rsidRDefault="00F07F83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Музыка</w:t>
            </w:r>
            <w:r w:rsidR="00385340"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Уроки музыки являются важным средством музыкально-эстетического воспитания </w:t>
            </w:r>
            <w:proofErr w:type="gramStart"/>
            <w:r w:rsidR="00385340" w:rsidRPr="00385340">
              <w:rPr>
                <w:rFonts w:ascii="Times New Roman" w:hAnsi="Times New Roman"/>
                <w:kern w:val="28"/>
                <w:sz w:val="24"/>
                <w:szCs w:val="24"/>
              </w:rPr>
              <w:t>обучающихся</w:t>
            </w:r>
            <w:proofErr w:type="gramEnd"/>
            <w:r w:rsidR="00385340"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с ТНР. У </w:t>
            </w:r>
            <w:proofErr w:type="gramStart"/>
            <w:r w:rsidR="00385340" w:rsidRPr="00385340">
              <w:rPr>
                <w:rFonts w:ascii="Times New Roman" w:hAnsi="Times New Roman"/>
                <w:kern w:val="28"/>
                <w:sz w:val="24"/>
                <w:szCs w:val="24"/>
              </w:rPr>
              <w:t>обучающихся</w:t>
            </w:r>
            <w:proofErr w:type="gramEnd"/>
            <w:r w:rsidR="00385340"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формируются глубокий и устойчивый интерес и любовь к музыке. </w:t>
            </w:r>
          </w:p>
          <w:p w:rsidR="00385340" w:rsidRPr="00385340" w:rsidRDefault="00385340" w:rsidP="00385340">
            <w:pPr>
              <w:pStyle w:val="4"/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Основными видами учебной деятельности обучающихся являются слушание музыки, пение, инструментальное </w:t>
            </w:r>
            <w:proofErr w:type="spellStart"/>
            <w:r w:rsidRPr="00385340">
              <w:rPr>
                <w:rFonts w:ascii="Times New Roman" w:hAnsi="Times New Roman"/>
                <w:i w:val="0"/>
                <w:sz w:val="24"/>
                <w:szCs w:val="24"/>
              </w:rPr>
              <w:t>музицирование</w:t>
            </w:r>
            <w:proofErr w:type="spellEnd"/>
            <w:r w:rsidRPr="00385340">
              <w:rPr>
                <w:rFonts w:ascii="Times New Roman" w:hAnsi="Times New Roman"/>
                <w:i w:val="0"/>
                <w:sz w:val="24"/>
                <w:szCs w:val="24"/>
              </w:rPr>
              <w:t>, музыкально-пластическое движение, драматизация музыкальных произведений.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учебного предмета «Музыка»: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представлений о роли музыки в жизни человека, в его духовно-нравственном развитии;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общих представлений о музыкальной картине мира;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основ музыкальной культуры, (в том числе на материале музыкальной культуры родного края), наличие художественного </w:t>
            </w: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вкуса и интереса к музыкальному искусству и музыкальной деятельности;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- </w:t>
            </w:r>
            <w:proofErr w:type="spellStart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устойчивого интереса к музыке и к различным видам музыкально-творческой деятельности (слушание, пение, движения под музыку и др.);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- умение воспринимать музыку и выражать свое отношение к музыкальным произведениям;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- умение воспринимать и осознавать </w:t>
            </w:r>
            <w:proofErr w:type="spellStart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темпо-ритмические</w:t>
            </w:r>
            <w:proofErr w:type="spellEnd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звуковысотные</w:t>
            </w:r>
            <w:proofErr w:type="spellEnd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, динамические изменения в музыкальных произведениях;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фонационного дыхания, правильной техники </w:t>
            </w:r>
            <w:proofErr w:type="spellStart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голосоподачи</w:t>
            </w:r>
            <w:proofErr w:type="spellEnd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, умений произвольно изменять акустические характеристики голоса в диапазоне, заданном музыкальным произведением;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- умение координировать работу дыхательной и голосовой мускулатуры;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- овладение приемами пения,</w:t>
            </w:r>
            <w:r w:rsidRPr="00385340">
              <w:rPr>
                <w:sz w:val="24"/>
                <w:szCs w:val="24"/>
              </w:rPr>
              <w:t xml:space="preserve"> </w:t>
            </w: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освоение вокально-хоровых умений и навыков (с соблюдением нормативного произношения звуков);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- умение эмоционально и осознанно относиться к музыке различных направлений (фольклору, религиозной, классической и современной музыке);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-  умение понимать содержание, интонационно-образный смысл произведений разных жанров и стилей;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- овладение способностью музыкального анализа произведений;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пространственной ориентировки </w:t>
            </w:r>
            <w:proofErr w:type="gramStart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обучающихся</w:t>
            </w:r>
            <w:proofErr w:type="gramEnd"/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при выполнении движения под музыку;</w:t>
            </w:r>
          </w:p>
          <w:p w:rsidR="00385340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      </w:r>
          </w:p>
          <w:p w:rsidR="00F07F83" w:rsidRPr="00385340" w:rsidRDefault="00385340" w:rsidP="00385340">
            <w:pPr>
              <w:ind w:firstLine="7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kern w:val="28"/>
                <w:sz w:val="24"/>
                <w:szCs w:val="24"/>
              </w:rPr>
              <w:t>- освоение приемов игры на детских музыкальных инструментах, умение сопровождать мелодию собственной игрой на музыкальных инструментах.</w:t>
            </w:r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4" w:type="dxa"/>
          </w:tcPr>
          <w:p w:rsidR="00F07F83" w:rsidRDefault="00CE34EF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Технология</w:t>
            </w:r>
          </w:p>
          <w:p w:rsidR="00C0101D" w:rsidRPr="00C0101D" w:rsidRDefault="00C0101D" w:rsidP="00C0101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010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Важнейшей особенностью учебного предмета </w:t>
            </w:r>
            <w:r w:rsidRPr="00C0101D">
              <w:rPr>
                <w:rFonts w:ascii="Times New Roman" w:hAnsi="Times New Roman" w:cs="Times New Roman"/>
                <w:i/>
                <w:spacing w:val="2"/>
                <w:kern w:val="28"/>
                <w:sz w:val="24"/>
                <w:szCs w:val="24"/>
              </w:rPr>
              <w:t>«</w:t>
            </w:r>
            <w:r w:rsidR="00CE34EF">
              <w:rPr>
                <w:rFonts w:ascii="Times New Roman" w:hAnsi="Times New Roman" w:cs="Times New Roman"/>
                <w:i/>
                <w:spacing w:val="2"/>
                <w:kern w:val="28"/>
                <w:sz w:val="24"/>
                <w:szCs w:val="24"/>
              </w:rPr>
              <w:t>Технология</w:t>
            </w:r>
            <w:r w:rsidRPr="00C0101D">
              <w:rPr>
                <w:rFonts w:ascii="Times New Roman" w:hAnsi="Times New Roman" w:cs="Times New Roman"/>
                <w:i/>
                <w:spacing w:val="2"/>
                <w:kern w:val="28"/>
                <w:sz w:val="24"/>
                <w:szCs w:val="24"/>
              </w:rPr>
              <w:t>»</w:t>
            </w:r>
            <w:r w:rsidRPr="00C010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      </w:r>
          </w:p>
          <w:p w:rsidR="00C0101D" w:rsidRDefault="00C0101D" w:rsidP="00C0101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труда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</w:t>
            </w:r>
            <w:proofErr w:type="gramStart"/>
            <w:r w:rsidRPr="00C010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010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Поэтому они являются </w:t>
            </w:r>
            <w:r w:rsidRPr="00C010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опорными для формирования всей системы универсальных учебных действий </w:t>
            </w:r>
            <w:proofErr w:type="gramStart"/>
            <w:r w:rsidRPr="00C010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proofErr w:type="gramEnd"/>
            <w:r w:rsidRPr="00C010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обучающихся с ТНР</w:t>
            </w:r>
            <w:r w:rsidR="00531C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531C55" w:rsidRPr="00531C55" w:rsidRDefault="00531C55" w:rsidP="00531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учебного предмета «</w:t>
            </w:r>
            <w:r w:rsidR="00CE34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получение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знания о назначении и правилах использования ручного инструмента для обработки бумаги, картона, ткани и пр.;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 xml:space="preserve">- умение определять и соблюдать последовательность технологических </w:t>
            </w:r>
            <w:r w:rsidRPr="00531C55">
              <w:lastRenderedPageBreak/>
              <w:t>операций при изготовлении изделия;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 xml:space="preserve">- овладение </w:t>
            </w:r>
            <w:r w:rsidRPr="00531C55">
              <w:rPr>
                <w:spacing w:val="2"/>
              </w:rPr>
              <w:t>основными</w:t>
            </w:r>
            <w:r w:rsidRPr="00531C55">
              <w:t xml:space="preserve"> технологическими приемами ручной обработки материалов;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умение подбирать материалы и инструменты, способы трудовой деятельности в зависимости от цели;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усвоение правил техники безопасности;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овладение навыками совместной продуктивной деятельности, сотрудничества, взаимопомощи, планирования, коммуникации;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 xml:space="preserve">-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  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использование приобретенных знаний и умений для творческого решения несложных конструкторских, художественно-конструкторских, технологических и организационных задач;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обогащение лексикона словами, обозначающими материалы, их признаки, действия, производимые во время изготовления изделия;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овладение умением составлять план связного рассказа о проделанной работе на основе последовательности трудовых операций при изготовлении изделия;</w:t>
            </w:r>
          </w:p>
          <w:p w:rsidR="00531C55" w:rsidRPr="00531C55" w:rsidRDefault="00531C55" w:rsidP="00531C55">
            <w:pPr>
              <w:pStyle w:val="2"/>
              <w:spacing w:line="240" w:lineRule="auto"/>
              <w:ind w:left="0" w:firstLine="709"/>
              <w:jc w:val="both"/>
            </w:pPr>
            <w:r w:rsidRPr="00531C55">
              <w:t>- овладение простыми умениями работы с компьютером и компьютерными программами.</w:t>
            </w:r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64" w:type="dxa"/>
          </w:tcPr>
          <w:p w:rsidR="00F07F83" w:rsidRDefault="00F07F83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Физическая культура</w:t>
            </w:r>
          </w:p>
          <w:p w:rsidR="00531C55" w:rsidRPr="00531C55" w:rsidRDefault="00531C55" w:rsidP="00531C55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31C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Важнейшим требованием к программе по физической культуре   является обеспечение дифференцированного и индивидуального подхода к обучающимся с ТНР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      </w:r>
            <w:proofErr w:type="gramEnd"/>
          </w:p>
          <w:p w:rsidR="00531C55" w:rsidRPr="00531C55" w:rsidRDefault="00531C55" w:rsidP="00531C55">
            <w:pPr>
              <w:pStyle w:val="a6"/>
              <w:spacing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31C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 учебного предмета «Физическая культура»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здоровый образ жизни; с коррекционным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      </w:r>
            <w:proofErr w:type="gramEnd"/>
          </w:p>
          <w:p w:rsidR="00531C55" w:rsidRPr="00531C55" w:rsidRDefault="00531C55" w:rsidP="00531C5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1C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Реализуется вся система физического воспитания -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физического воспитания занимает урок.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учебного предмета «Физическая культура»: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собственном теле, о своих физических возможностях и ограничениях;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устанавливать связь телесного самочувствия с физической нагрузкой (усталость и болевые ощущения в мышцах после физических упражнений);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общей моторики в соответствии с физическими возможностями;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ориентироваться в пространстве, используя словесные обозначения пространственных координат в ходе занятий физической культурой; 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ориентация в понятиях «режим дня» и «здоровый образ жизни», понимание роли и значении режима дня в сохранении и укреплении здоровья;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организовывать собственную </w:t>
            </w:r>
            <w:proofErr w:type="spellStart"/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и умение соблюдать правила личной гигиены;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комплексами физических упражнений, рекомендованных по состоянию здоровья, умение дозировать физическую нагрузку в соответствии с индивидуальными особенностями организма;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 систематического наблюдения за своим физическим состоянием;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основных физических качеств;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      </w:r>
          </w:p>
          <w:p w:rsidR="00531C55" w:rsidRP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5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тестовых нормативов по физической подготовке.</w:t>
            </w:r>
          </w:p>
        </w:tc>
      </w:tr>
      <w:tr w:rsidR="00531C55" w:rsidRPr="00EB5EB9" w:rsidTr="000D0131">
        <w:tc>
          <w:tcPr>
            <w:tcW w:w="675" w:type="dxa"/>
          </w:tcPr>
          <w:p w:rsidR="00531C55" w:rsidRPr="00EB5EB9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4" w:type="dxa"/>
          </w:tcPr>
          <w:p w:rsidR="00531C55" w:rsidRDefault="00531C55" w:rsidP="00531C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:rsidR="00531C55" w:rsidRPr="00385340" w:rsidRDefault="00531C55" w:rsidP="00531C55">
            <w:pPr>
              <w:ind w:right="9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385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предмета «Основы религиозных культур и светской этики»:</w:t>
            </w:r>
          </w:p>
          <w:p w:rsidR="00531C55" w:rsidRPr="00385340" w:rsidRDefault="00531C55" w:rsidP="00531C55">
            <w:pPr>
              <w:ind w:right="9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основными нормами светской и религиозной морали; </w:t>
            </w:r>
          </w:p>
          <w:p w:rsidR="00531C55" w:rsidRPr="00385340" w:rsidRDefault="00531C55" w:rsidP="00531C55">
            <w:pPr>
              <w:ind w:right="9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значения нравственности, веры и религии в жизни человека и общества;</w:t>
            </w:r>
          </w:p>
          <w:p w:rsidR="00531C55" w:rsidRPr="00385340" w:rsidRDefault="00531C55" w:rsidP="00531C55">
            <w:pPr>
              <w:ind w:right="9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первоначальных представлений о религиозных культурах и светской этике, об их роли в культуре, истории и современности России.</w:t>
            </w:r>
          </w:p>
          <w:p w:rsidR="00531C55" w:rsidRPr="00385340" w:rsidRDefault="00531C55" w:rsidP="00531C5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sz w:val="24"/>
                <w:szCs w:val="24"/>
              </w:rPr>
              <w:t>Данный предмет обладает широкими возможностями для формирования у обучающихся фундаментальных основ культурологической грамотности,  толерантного поведения в многонациональной среде, формируют вектор культурно-ценностных ориентиров обучающихся.</w:t>
            </w:r>
          </w:p>
          <w:p w:rsidR="00531C55" w:rsidRPr="00385340" w:rsidRDefault="00531C55" w:rsidP="00531C5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340">
              <w:rPr>
                <w:rFonts w:ascii="Times New Roman" w:hAnsi="Times New Roman"/>
                <w:sz w:val="24"/>
                <w:szCs w:val="24"/>
              </w:rPr>
              <w:t xml:space="preserve">В образовательном процессе обучающиеся с ТНР должны в широком объеме овладеть знаниями о </w:t>
            </w:r>
            <w:proofErr w:type="spellStart"/>
            <w:r w:rsidRPr="00385340">
              <w:rPr>
                <w:rFonts w:ascii="Times New Roman" w:hAnsi="Times New Roman"/>
                <w:sz w:val="24"/>
                <w:szCs w:val="24"/>
              </w:rPr>
              <w:t>многополярности</w:t>
            </w:r>
            <w:proofErr w:type="spellEnd"/>
            <w:r w:rsidRPr="00385340">
              <w:rPr>
                <w:rFonts w:ascii="Times New Roman" w:hAnsi="Times New Roman"/>
                <w:sz w:val="24"/>
                <w:szCs w:val="24"/>
              </w:rPr>
              <w:t xml:space="preserve"> мира и умениями жить, учиться, работать в многонациональном обществе на благо нашей общей родины - России.</w:t>
            </w:r>
            <w:proofErr w:type="gramEnd"/>
          </w:p>
          <w:p w:rsidR="00531C55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  <w:r w:rsidRPr="00385340">
              <w:rPr>
                <w:rFonts w:ascii="Times New Roman" w:hAnsi="Times New Roman"/>
                <w:sz w:val="24"/>
                <w:szCs w:val="24"/>
              </w:rPr>
              <w:t xml:space="preserve"> имеет интегрированный характер, поскольку его содержание аккумулирует в себе первоначальные представления из истории, литературы, географии и других социально – гуманитарных наук. </w:t>
            </w:r>
            <w:proofErr w:type="gramStart"/>
            <w:r w:rsidRPr="00385340">
              <w:rPr>
                <w:rFonts w:ascii="Times New Roman" w:hAnsi="Times New Roman"/>
                <w:sz w:val="24"/>
                <w:szCs w:val="24"/>
              </w:rPr>
              <w:t xml:space="preserve">Содержание учебного предмета </w:t>
            </w: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религиозных культур и светской этики» тесно связано с содержанием </w:t>
            </w: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предмета «Окружающий мир»: формирование представления о роли обучающегося как растущего гражданина своего государства; овладение социальными ритуалами и совершенствование форм социального взаимодействия в многонациональном обществе; воспитание чувства милосердия, социально ориентированного взгляда на мир в его органическом единстве и разнообразии народов, культур, религий.</w:t>
            </w:r>
            <w:proofErr w:type="gramEnd"/>
          </w:p>
          <w:p w:rsidR="00531C55" w:rsidRPr="00385340" w:rsidRDefault="00531C55" w:rsidP="00531C5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учебного предмета «Основы религиозных культур и светской этики»:</w:t>
            </w:r>
          </w:p>
          <w:p w:rsidR="00531C55" w:rsidRPr="00385340" w:rsidRDefault="00531C55" w:rsidP="00531C5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sz w:val="24"/>
                <w:szCs w:val="24"/>
              </w:rPr>
              <w:t>- наличие представлений о национальном составе народов мира, разнообразии мировых религий и общечеловеческих ценностей;</w:t>
            </w:r>
          </w:p>
          <w:p w:rsidR="00531C55" w:rsidRPr="00385340" w:rsidRDefault="00531C55" w:rsidP="00531C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53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понимание значения нравственности, веры и религии в жизни человека и общества;</w:t>
            </w:r>
          </w:p>
          <w:p w:rsidR="00531C55" w:rsidRPr="00385340" w:rsidRDefault="00531C55" w:rsidP="00531C5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sz w:val="24"/>
                <w:szCs w:val="24"/>
              </w:rPr>
              <w:t xml:space="preserve">- знание культурных и религиозных традиций своего народа, уважение к памятникам культуры независимо </w:t>
            </w:r>
            <w:proofErr w:type="gramStart"/>
            <w:r w:rsidRPr="0038534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8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5340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proofErr w:type="gramEnd"/>
            <w:r w:rsidRPr="00385340">
              <w:rPr>
                <w:rFonts w:ascii="Times New Roman" w:hAnsi="Times New Roman"/>
                <w:sz w:val="24"/>
                <w:szCs w:val="24"/>
              </w:rPr>
              <w:t xml:space="preserve"> и религиозной принадлежности их создателей, ценностях независимо от этнокультуры;</w:t>
            </w:r>
          </w:p>
          <w:p w:rsidR="00531C55" w:rsidRPr="00385340" w:rsidRDefault="00531C55" w:rsidP="00531C5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53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представления об исторической роли традиционных  религий в становлении российской государственности;</w:t>
            </w:r>
          </w:p>
          <w:p w:rsidR="00531C55" w:rsidRPr="00385340" w:rsidRDefault="00531C55" w:rsidP="00531C5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sz w:val="24"/>
                <w:szCs w:val="24"/>
              </w:rPr>
              <w:t xml:space="preserve">- знание, понимание и принятие </w:t>
            </w:r>
            <w:proofErr w:type="gramStart"/>
            <w:r w:rsidRPr="0038534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85340">
              <w:rPr>
                <w:rFonts w:ascii="Times New Roman" w:hAnsi="Times New Roman"/>
                <w:sz w:val="24"/>
                <w:szCs w:val="24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531C55" w:rsidRPr="00385340" w:rsidRDefault="00531C55" w:rsidP="00531C5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53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знание основных норм светской и религиозной морали, понимание их значения в выстраивании конструктивных отношений в семье и обществе,</w:t>
            </w:r>
            <w:r w:rsidRPr="00385340">
              <w:rPr>
                <w:rFonts w:ascii="Times New Roman" w:hAnsi="Times New Roman"/>
                <w:sz w:val="24"/>
                <w:szCs w:val="24"/>
              </w:rPr>
              <w:t xml:space="preserve"> их роли в истории и современности России;</w:t>
            </w:r>
          </w:p>
          <w:p w:rsidR="00531C55" w:rsidRPr="00531C55" w:rsidRDefault="00531C55" w:rsidP="00531C55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853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5340">
              <w:rPr>
                <w:rFonts w:ascii="Times New Roman" w:hAnsi="Times New Roman"/>
                <w:kern w:val="2"/>
                <w:sz w:val="24"/>
                <w:szCs w:val="24"/>
              </w:rPr>
      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 России.</w:t>
            </w:r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212DB0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</w:tcPr>
          <w:p w:rsidR="00F07F83" w:rsidRDefault="00F07F83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12D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РПС</w:t>
            </w:r>
          </w:p>
          <w:p w:rsidR="00212DB0" w:rsidRPr="00212DB0" w:rsidRDefault="00212DB0" w:rsidP="00212DB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212DB0">
              <w:rPr>
                <w:color w:val="000000"/>
              </w:rPr>
              <w:t xml:space="preserve">Курс «РПС» представляет собой комплекс специально разработанных занятий, сочетающих в себе </w:t>
            </w:r>
            <w:proofErr w:type="spellStart"/>
            <w:r w:rsidRPr="00212DB0">
              <w:rPr>
                <w:color w:val="000000"/>
              </w:rPr>
              <w:t>коррекционно</w:t>
            </w:r>
            <w:proofErr w:type="spellEnd"/>
            <w:r w:rsidRPr="00212DB0">
              <w:rPr>
                <w:color w:val="000000"/>
              </w:rPr>
              <w:t xml:space="preserve"> - развивающие упражнения с разнообразным познавательным материалом. </w:t>
            </w:r>
            <w:proofErr w:type="gramStart"/>
            <w:r w:rsidRPr="00212DB0">
              <w:rPr>
                <w:color w:val="000000"/>
              </w:rPr>
              <w:t>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      </w:r>
            <w:proofErr w:type="gramEnd"/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212DB0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F07F83" w:rsidRDefault="00F07F83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5336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Краеведение</w:t>
            </w:r>
          </w:p>
          <w:p w:rsidR="00053364" w:rsidRPr="00212DB0" w:rsidRDefault="00053364" w:rsidP="00212DB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212DB0">
              <w:rPr>
                <w:color w:val="000000"/>
              </w:rPr>
              <w:t xml:space="preserve">Рабочая программа курса «Краеведение» составлена на основе авторской программы внеурочной деятельности под редакцией Т.К.Орловой, Л.Г. </w:t>
            </w:r>
            <w:proofErr w:type="spellStart"/>
            <w:r w:rsidRPr="00212DB0">
              <w:rPr>
                <w:color w:val="000000"/>
              </w:rPr>
              <w:t>Демус</w:t>
            </w:r>
            <w:proofErr w:type="spellEnd"/>
            <w:r w:rsidRPr="00212DB0">
              <w:rPr>
                <w:color w:val="000000"/>
              </w:rPr>
              <w:t xml:space="preserve">, Н.Г. </w:t>
            </w:r>
            <w:proofErr w:type="spellStart"/>
            <w:r w:rsidRPr="00212DB0">
              <w:rPr>
                <w:color w:val="000000"/>
              </w:rPr>
              <w:t>Богордаевой</w:t>
            </w:r>
            <w:proofErr w:type="spellEnd"/>
            <w:r w:rsidRPr="00212DB0">
              <w:rPr>
                <w:color w:val="000000"/>
              </w:rPr>
              <w:t>, Л.Н. Нечаевой.</w:t>
            </w:r>
          </w:p>
          <w:p w:rsidR="00053364" w:rsidRPr="00212DB0" w:rsidRDefault="00053364" w:rsidP="00212DB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212DB0">
              <w:rPr>
                <w:color w:val="000000"/>
              </w:rPr>
              <w:t xml:space="preserve">Содержание и методика преподавания курса краеведения "Краеведение" направлены на развитие личности младшего школьника с учетом психологических особенностей детей с ТНР. </w:t>
            </w:r>
            <w:r w:rsidRPr="00212DB0">
              <w:rPr>
                <w:bCs/>
                <w:color w:val="000000"/>
              </w:rPr>
              <w:t>Цель и задачи курса «Краеведение»:</w:t>
            </w:r>
          </w:p>
          <w:p w:rsidR="00053364" w:rsidRPr="00212DB0" w:rsidRDefault="00053364" w:rsidP="00212DB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212DB0">
              <w:rPr>
                <w:color w:val="000000"/>
              </w:rPr>
              <w:t>- формирование у учащихся целостных представлений об окружающем мире, социальной среде родного края и месте человека в ней;</w:t>
            </w:r>
          </w:p>
          <w:p w:rsidR="00053364" w:rsidRPr="00212DB0" w:rsidRDefault="00053364" w:rsidP="00212DB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212DB0">
              <w:rPr>
                <w:color w:val="000000"/>
              </w:rPr>
              <w:t>- воспитание любви к родной природе на основе познания еѐ ценности;</w:t>
            </w:r>
          </w:p>
          <w:p w:rsidR="00053364" w:rsidRPr="00212DB0" w:rsidRDefault="00053364" w:rsidP="00212DB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212DB0">
              <w:rPr>
                <w:color w:val="000000"/>
              </w:rPr>
              <w:t>- формирование у школьников личной ответственности за сохранность природных богатств Пермского края.</w:t>
            </w:r>
          </w:p>
        </w:tc>
      </w:tr>
      <w:tr w:rsidR="00F07F83" w:rsidRPr="00EB5EB9" w:rsidTr="000D0131">
        <w:tc>
          <w:tcPr>
            <w:tcW w:w="675" w:type="dxa"/>
          </w:tcPr>
          <w:p w:rsidR="00F07F83" w:rsidRPr="00EB5EB9" w:rsidRDefault="00212DB0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F07F83" w:rsidRDefault="00F07F83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5336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Занимательная математика</w:t>
            </w:r>
          </w:p>
          <w:p w:rsidR="00053364" w:rsidRPr="00811020" w:rsidRDefault="00053364" w:rsidP="00053364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811020">
              <w:rPr>
                <w:color w:val="000000"/>
              </w:rPr>
              <w:t xml:space="preserve">Программа занятий «Занимательная математика» разработана на основе авторской программы «Математика» М.И. Моро, С.И. Волковой, УМК </w:t>
            </w:r>
            <w:r w:rsidRPr="00811020">
              <w:rPr>
                <w:color w:val="000000"/>
              </w:rPr>
              <w:lastRenderedPageBreak/>
              <w:t xml:space="preserve">«Школа России», Москва: Просвещение, 2014 г., Концепции и программы для начальных классов. В программе учтены требования федерального государственного образовательного стандарта к подготовке </w:t>
            </w:r>
            <w:proofErr w:type="gramStart"/>
            <w:r w:rsidRPr="00811020">
              <w:rPr>
                <w:color w:val="000000"/>
              </w:rPr>
              <w:t>обучающихся</w:t>
            </w:r>
            <w:proofErr w:type="gramEnd"/>
            <w:r w:rsidRPr="00811020">
              <w:rPr>
                <w:color w:val="000000"/>
              </w:rPr>
              <w:t xml:space="preserve">  начальной школы</w:t>
            </w:r>
            <w:r>
              <w:rPr>
                <w:color w:val="000000"/>
              </w:rPr>
              <w:t xml:space="preserve"> с ТНР</w:t>
            </w:r>
            <w:r w:rsidRPr="00811020">
              <w:rPr>
                <w:color w:val="000000"/>
              </w:rPr>
              <w:t>.</w:t>
            </w:r>
          </w:p>
          <w:p w:rsidR="00053364" w:rsidRPr="00811020" w:rsidRDefault="00053364" w:rsidP="000533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Актуальность </w:t>
            </w:r>
            <w:r w:rsidRPr="0081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определена тем, что младшие школьники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ТНР</w:t>
            </w:r>
            <w:r w:rsidRPr="0081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должны иметь мотивацию к обучению математики, стремиться развивать свои интеллектуальные возможности.</w:t>
            </w:r>
          </w:p>
          <w:p w:rsidR="00053364" w:rsidRPr="00811020" w:rsidRDefault="00053364" w:rsidP="000533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программа позволяет учащимся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ТНР</w:t>
            </w:r>
            <w:r w:rsidRPr="0081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      </w:r>
          </w:p>
          <w:p w:rsidR="00053364" w:rsidRPr="00053364" w:rsidRDefault="00053364" w:rsidP="000533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важным фактором реализации данной программы является и стремление развивать у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ТНР</w:t>
            </w:r>
            <w:r w:rsidRPr="0081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самостоятельной работы, думать, решать творческие нестандартные задачи, а также совершенствовать навыки аргументации собственной позиции по определенному вопросу.</w:t>
            </w:r>
          </w:p>
        </w:tc>
      </w:tr>
      <w:tr w:rsidR="00531C55" w:rsidRPr="00EB5EB9" w:rsidTr="000D0131">
        <w:tc>
          <w:tcPr>
            <w:tcW w:w="675" w:type="dxa"/>
          </w:tcPr>
          <w:p w:rsidR="00531C55" w:rsidRDefault="00531C55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31C55" w:rsidRPr="00531C55" w:rsidRDefault="00531C55" w:rsidP="00531C5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31C55"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  <w:t>Курсы коррекционно-развивающей области</w:t>
            </w:r>
          </w:p>
        </w:tc>
      </w:tr>
      <w:tr w:rsidR="00531C55" w:rsidRPr="00EB5EB9" w:rsidTr="000D0131">
        <w:tc>
          <w:tcPr>
            <w:tcW w:w="675" w:type="dxa"/>
          </w:tcPr>
          <w:p w:rsidR="00531C55" w:rsidRDefault="00531C55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531C55" w:rsidRDefault="00531C55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Произношение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053364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</w:t>
            </w: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коррекционного курса «Произношение» являются: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психофизиологических механизмов, лежащих в основе устной речи: формирование оптимального для речи типа физиологического дыхания,  речевого дыхания, голоса, артикуляторной моторики, чувства ритма, слухового восприятия, функций фонематической системы (по В.К. </w:t>
            </w:r>
            <w:proofErr w:type="spell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Орфинской</w:t>
            </w:r>
            <w:proofErr w:type="spell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- обучение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нарушений </w:t>
            </w:r>
            <w:proofErr w:type="spell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 слова;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- формирование просодических компонентов речи</w:t>
            </w:r>
            <w:r w:rsidRPr="0005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(темпа, ритма, </w:t>
            </w:r>
            <w:proofErr w:type="spell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, интонации, логического ударения).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- произносительной стороны речи в соответствии с нормами русского языка;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- языкового анализа и синтеза на уровне предложения и слова;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- сложной слоговой структуры слова;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- фонематического восприятия (</w:t>
            </w:r>
            <w:proofErr w:type="spell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слухо-произносительной</w:t>
            </w:r>
            <w:proofErr w:type="spell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дифференциации фонем).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линиями </w:t>
            </w:r>
            <w:proofErr w:type="gram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обучения по курсу</w:t>
            </w:r>
            <w:proofErr w:type="gram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«Произношение» являются: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- освоение слогов разных типов и слов разной слоговой структуры;</w:t>
            </w:r>
          </w:p>
          <w:p w:rsidR="00531C55" w:rsidRPr="00053364" w:rsidRDefault="00531C55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четкого, плавного, правильного произношения предложений, состоящих из тре</w:t>
            </w:r>
            <w:proofErr w:type="gram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пятисложных слов, различных типов слогов: открытых, закрытых, со стечением согласных ( со </w:t>
            </w:r>
            <w:r w:rsidRPr="00053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класса). </w:t>
            </w:r>
          </w:p>
          <w:p w:rsidR="00531C55" w:rsidRPr="00053364" w:rsidRDefault="00531C55" w:rsidP="0005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Программой предусмотрена коррекция нарушений </w:t>
            </w:r>
            <w:proofErr w:type="gram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proofErr w:type="gram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как на уроках, так и на индивидуальных/подгрупповых логопедических занятиях.</w:t>
            </w:r>
          </w:p>
          <w:p w:rsidR="00053364" w:rsidRPr="00053364" w:rsidRDefault="00053364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В процессе уроков произношения и логопедических занятий осуществляется закрепление практических речевых умений и навыков обучающихся.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«Обучение грамоте», «Русский язык», которые предполагают осознание и анализ речевых процессов. Учи</w:t>
            </w:r>
            <w:r w:rsidRPr="00053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тывая трудности автоматизации речевых умений и навыков </w:t>
            </w:r>
            <w:proofErr w:type="gram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ТНР, опережение может быть значительным.</w:t>
            </w:r>
          </w:p>
        </w:tc>
      </w:tr>
      <w:tr w:rsidR="00531C55" w:rsidRPr="00EB5EB9" w:rsidTr="000D0131">
        <w:tc>
          <w:tcPr>
            <w:tcW w:w="675" w:type="dxa"/>
          </w:tcPr>
          <w:p w:rsidR="00531C55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64" w:type="dxa"/>
          </w:tcPr>
          <w:p w:rsidR="00531C55" w:rsidRDefault="00053364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Логоритмика</w:t>
            </w:r>
            <w:proofErr w:type="spellEnd"/>
          </w:p>
          <w:p w:rsidR="00053364" w:rsidRPr="00053364" w:rsidRDefault="00053364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ритмика представляет активную технологию, реализующуюся в структуре коррекционно-логопедического воздействия по устранению нарушений речи. Логопедическая ритмика играет существенную </w:t>
            </w:r>
            <w:proofErr w:type="gram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как в коррекции нарушений речи, так и в развитии естественных движений обучающихся с ТНР. Содержательной основой логопедической ритмики является взаимосвязь речи, движения и музыки.</w:t>
            </w:r>
          </w:p>
          <w:p w:rsidR="00053364" w:rsidRPr="00053364" w:rsidRDefault="00053364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Цель коррекционного курса «Логопедическая ритмика - преодоление нарушений речи путем развития, воспитания и коррекции  нарушений координированной работы двигательного/</w:t>
            </w:r>
            <w:proofErr w:type="spell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речедвигательного</w:t>
            </w:r>
            <w:proofErr w:type="spell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и слухового анализаторов в процессе интеграции движений, музыки и речи.</w:t>
            </w:r>
          </w:p>
          <w:p w:rsidR="00053364" w:rsidRPr="00053364" w:rsidRDefault="00053364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логоритмическом</w:t>
            </w:r>
            <w:proofErr w:type="spell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воздействии выделяются два основных направления работы:</w:t>
            </w:r>
          </w:p>
          <w:p w:rsidR="00053364" w:rsidRPr="00053364" w:rsidRDefault="00053364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развитие,  воспитание  и  коррекция  неречевых процессов у обучающихся с ТНР (слухового и зрительного внимания, памяти; оптико-пространственных представлений; </w:t>
            </w:r>
            <w:proofErr w:type="spell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сукцессивных</w:t>
            </w:r>
            <w:proofErr w:type="spell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и симультанных процессов; артикуляторного </w:t>
            </w:r>
            <w:proofErr w:type="spell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координации движений, чувства темпа и ритма в движении в соответствии с темпом и ритмом музыки); </w:t>
            </w:r>
            <w:proofErr w:type="gramEnd"/>
          </w:p>
          <w:p w:rsidR="00053364" w:rsidRPr="00053364" w:rsidRDefault="00053364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темпа, ритма, интонационного оформления речи, </w:t>
            </w:r>
            <w:proofErr w:type="spell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умению правильно использовать логическое и словесно-фразовое ударение; развитие фонематического восприятия; коррекция речевых нарушений в зависимости от механизма, структуры речевого дефекта и </w:t>
            </w:r>
            <w:proofErr w:type="gram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к их преодолению).</w:t>
            </w:r>
          </w:p>
        </w:tc>
      </w:tr>
      <w:tr w:rsidR="00531C55" w:rsidRPr="00EB5EB9" w:rsidTr="000D0131">
        <w:tc>
          <w:tcPr>
            <w:tcW w:w="675" w:type="dxa"/>
          </w:tcPr>
          <w:p w:rsidR="00531C55" w:rsidRDefault="00CE34EF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531C55" w:rsidRDefault="00053364" w:rsidP="000D013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Развитие речи</w:t>
            </w:r>
          </w:p>
          <w:p w:rsidR="00053364" w:rsidRPr="00053364" w:rsidRDefault="00053364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«Развитие речи» тесно связан с учебными предметами области «Филология» и ставит своей целью поэ</w:t>
            </w:r>
            <w:r w:rsidRPr="00053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тапное формирование речевой деятельности обучающихся во всех аспектах.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</w:t>
            </w:r>
            <w:proofErr w:type="gram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  <w:proofErr w:type="gram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практическое овладение основными закономерностями грамматического строя языка. Система занятий по развитию речи направлена на овладение обучающимися с ТНР способами и средствами рече</w:t>
            </w:r>
            <w:r w:rsidRPr="00053364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деятельности, формирование языковых обобщений, правильное использование языковых сре</w:t>
            </w:r>
            <w:proofErr w:type="gram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оцессе общения, учебной дея</w:t>
            </w:r>
            <w:r w:rsidRPr="0005336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053364" w:rsidRPr="00053364" w:rsidRDefault="00053364" w:rsidP="0005336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Главной целью работы по развитию речи является формирование и </w:t>
            </w:r>
            <w:r w:rsidRPr="0005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систематическое совершенствование полноценных языковых средств общения и мышления </w:t>
            </w:r>
            <w:proofErr w:type="gramStart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533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ТНР.</w:t>
            </w:r>
          </w:p>
        </w:tc>
      </w:tr>
    </w:tbl>
    <w:p w:rsidR="00D668D2" w:rsidRPr="00D668D2" w:rsidRDefault="000D0131" w:rsidP="00D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D668D2" w:rsidRPr="00D668D2" w:rsidSect="00CC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8D2"/>
    <w:rsid w:val="00053364"/>
    <w:rsid w:val="000D0131"/>
    <w:rsid w:val="0019353F"/>
    <w:rsid w:val="001A3453"/>
    <w:rsid w:val="00212DB0"/>
    <w:rsid w:val="00250B2C"/>
    <w:rsid w:val="002936CF"/>
    <w:rsid w:val="00305674"/>
    <w:rsid w:val="00385340"/>
    <w:rsid w:val="004B4E2C"/>
    <w:rsid w:val="00531C55"/>
    <w:rsid w:val="005B0AE4"/>
    <w:rsid w:val="005B5AFF"/>
    <w:rsid w:val="005C4B3F"/>
    <w:rsid w:val="007B56BA"/>
    <w:rsid w:val="00856AA4"/>
    <w:rsid w:val="00867DD0"/>
    <w:rsid w:val="009E3722"/>
    <w:rsid w:val="00AC0964"/>
    <w:rsid w:val="00B153AB"/>
    <w:rsid w:val="00C0101D"/>
    <w:rsid w:val="00CC3A6F"/>
    <w:rsid w:val="00CE34EF"/>
    <w:rsid w:val="00D511FE"/>
    <w:rsid w:val="00D668D2"/>
    <w:rsid w:val="00DF33A9"/>
    <w:rsid w:val="00E21897"/>
    <w:rsid w:val="00EB5EB9"/>
    <w:rsid w:val="00F07F83"/>
    <w:rsid w:val="00F5649C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EB5E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Основной текст Знак"/>
    <w:basedOn w:val="a0"/>
    <w:link w:val="a4"/>
    <w:rsid w:val="00EB5EB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Heading">
    <w:name w:val="Heading"/>
    <w:rsid w:val="00867DD0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a6">
    <w:name w:val="Основной"/>
    <w:basedOn w:val="a"/>
    <w:rsid w:val="00C0101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7">
    <w:name w:val="Буллит"/>
    <w:basedOn w:val="a6"/>
    <w:rsid w:val="00C0101D"/>
    <w:pPr>
      <w:ind w:firstLine="244"/>
    </w:pPr>
  </w:style>
  <w:style w:type="paragraph" w:customStyle="1" w:styleId="4">
    <w:name w:val="Заг 4"/>
    <w:basedOn w:val="a"/>
    <w:rsid w:val="00D511F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">
    <w:name w:val="Абзац списка2"/>
    <w:basedOn w:val="a"/>
    <w:rsid w:val="00385340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12">
    <w:name w:val="c12"/>
    <w:basedOn w:val="a0"/>
    <w:rsid w:val="00531C55"/>
  </w:style>
  <w:style w:type="paragraph" w:customStyle="1" w:styleId="c11">
    <w:name w:val="c11"/>
    <w:basedOn w:val="a"/>
    <w:rsid w:val="0053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5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user</cp:lastModifiedBy>
  <cp:revision>10</cp:revision>
  <cp:lastPrinted>2020-10-02T10:15:00Z</cp:lastPrinted>
  <dcterms:created xsi:type="dcterms:W3CDTF">2018-09-14T15:35:00Z</dcterms:created>
  <dcterms:modified xsi:type="dcterms:W3CDTF">2022-10-11T11:07:00Z</dcterms:modified>
</cp:coreProperties>
</file>