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7" w:rsidRDefault="00377417" w:rsidP="003C71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7417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bookmarkEnd w:id="0"/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от 29.12.2012 № 273 (пункт 26 статьи 2) понятие средства обучения и воспитания включает: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«приборы,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деятельности».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D2">
        <w:rPr>
          <w:rFonts w:ascii="Times New Roman" w:hAnsi="Times New Roman" w:cs="Times New Roman"/>
          <w:b/>
          <w:sz w:val="28"/>
          <w:szCs w:val="28"/>
        </w:rPr>
        <w:t>На основании д</w:t>
      </w:r>
      <w:r w:rsidR="003C71D2" w:rsidRPr="003C71D2">
        <w:rPr>
          <w:rFonts w:ascii="Times New Roman" w:hAnsi="Times New Roman" w:cs="Times New Roman"/>
          <w:b/>
          <w:sz w:val="28"/>
          <w:szCs w:val="28"/>
        </w:rPr>
        <w:t xml:space="preserve">анного перечня можно определить </w:t>
      </w:r>
      <w:r w:rsidRPr="003C71D2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  <w:r w:rsidRPr="00377417">
        <w:rPr>
          <w:rFonts w:ascii="Times New Roman" w:hAnsi="Times New Roman" w:cs="Times New Roman"/>
          <w:sz w:val="28"/>
          <w:szCs w:val="28"/>
        </w:rPr>
        <w:t>:</w:t>
      </w:r>
    </w:p>
    <w:p w:rsidR="00377417" w:rsidRPr="00D23D04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D04">
        <w:rPr>
          <w:rFonts w:ascii="Times New Roman" w:hAnsi="Times New Roman" w:cs="Times New Roman"/>
          <w:i/>
          <w:sz w:val="28"/>
          <w:szCs w:val="28"/>
        </w:rPr>
        <w:t>Оборудование, необходимое в образовательном процессе: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учебные приборы;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тренажеры и спортивное оборудование.</w:t>
      </w:r>
    </w:p>
    <w:p w:rsidR="00377417" w:rsidRPr="00D23D04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D04">
        <w:rPr>
          <w:rFonts w:ascii="Times New Roman" w:hAnsi="Times New Roman" w:cs="Times New Roman"/>
          <w:i/>
          <w:sz w:val="28"/>
          <w:szCs w:val="28"/>
        </w:rPr>
        <w:t>Учебно-наглядные пособия: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плакаты, карты настенные, иллюстрации настенные, магнитные доски;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гербарии, муляжи, макеты, стенды, модели в разрезе, модели демонстрационные.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Компьютеры, информационно-телекоммуникационные сети, аппаратно-программные и аудиовизуальные средства.</w:t>
      </w:r>
    </w:p>
    <w:p w:rsidR="00377417" w:rsidRPr="00D23D04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D04">
        <w:rPr>
          <w:rFonts w:ascii="Times New Roman" w:hAnsi="Times New Roman" w:cs="Times New Roman"/>
          <w:i/>
          <w:sz w:val="28"/>
          <w:szCs w:val="28"/>
        </w:rPr>
        <w:t>Печатные и электронные образовательные и информационные ресурсы: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учебники и учебные пособия, книги для чтения, хрестоматии, рабочие тетради, атласы, раздаточный материал;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04">
        <w:rPr>
          <w:rFonts w:ascii="Times New Roman" w:hAnsi="Times New Roman" w:cs="Times New Roman"/>
          <w:i/>
          <w:sz w:val="28"/>
          <w:szCs w:val="28"/>
        </w:rPr>
        <w:t>образовательные мультимедиа</w:t>
      </w:r>
      <w:r w:rsidRPr="00377417">
        <w:rPr>
          <w:rFonts w:ascii="Times New Roman" w:hAnsi="Times New Roman" w:cs="Times New Roman"/>
          <w:sz w:val="28"/>
          <w:szCs w:val="28"/>
        </w:rPr>
        <w:t>: мультимедийные учебники, сетевые образовательные ресурсы, мультимедийные универсальные энциклопедии);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видеофильмы образовательные, учебные кинофильмы, учебные фильмы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17">
        <w:rPr>
          <w:rFonts w:ascii="Times New Roman" w:hAnsi="Times New Roman" w:cs="Times New Roman"/>
          <w:sz w:val="28"/>
          <w:szCs w:val="28"/>
        </w:rPr>
        <w:t>цифровых носителях.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D04">
        <w:rPr>
          <w:rFonts w:ascii="Times New Roman" w:hAnsi="Times New Roman" w:cs="Times New Roman"/>
          <w:b/>
          <w:sz w:val="28"/>
          <w:szCs w:val="28"/>
        </w:rPr>
        <w:lastRenderedPageBreak/>
        <w:t>Общая дидактическая роль средств обучения</w:t>
      </w:r>
      <w:r w:rsidRPr="00377417">
        <w:rPr>
          <w:rFonts w:ascii="Times New Roman" w:hAnsi="Times New Roman" w:cs="Times New Roman"/>
          <w:sz w:val="28"/>
          <w:szCs w:val="28"/>
        </w:rPr>
        <w:t>.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- цели, содержание, формы, методы.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 xml:space="preserve">Наиболее эффективное воздействие на </w:t>
      </w:r>
      <w:proofErr w:type="gramStart"/>
      <w:r w:rsidRPr="003774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7417">
        <w:rPr>
          <w:rFonts w:ascii="Times New Roman" w:hAnsi="Times New Roman" w:cs="Times New Roman"/>
          <w:sz w:val="28"/>
          <w:szCs w:val="28"/>
        </w:rPr>
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</w:t>
      </w:r>
      <w:r w:rsidR="003C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 (что в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Pr="0037741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77417">
        <w:rPr>
          <w:rFonts w:ascii="Times New Roman" w:hAnsi="Times New Roman" w:cs="Times New Roman"/>
          <w:sz w:val="28"/>
          <w:szCs w:val="28"/>
        </w:rPr>
        <w:t>еводе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с английского означает «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многосpедность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опpеделяется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инфоpмационная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технология на основе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пpогpаммно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аппаpатного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комплекса, имеющего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ядpо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компьютеpа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сpедствами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подключения к нему аудио- и видеотехники. Мультимедиа технология позволяет обеспечить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7741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774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решении задач автоматизации интеллектуальной деятельности объединение возможностей ЭВМ с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тpадиционными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для нашего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воспpиятия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средствами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пpедставления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звуковой и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видеоинфоpмации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, для синтеза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тpех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 xml:space="preserve"> стихий (звука, текста и </w:t>
      </w:r>
      <w:proofErr w:type="spellStart"/>
      <w:r w:rsidRPr="00377417">
        <w:rPr>
          <w:rFonts w:ascii="Times New Roman" w:hAnsi="Times New Roman" w:cs="Times New Roman"/>
          <w:sz w:val="28"/>
          <w:szCs w:val="28"/>
        </w:rPr>
        <w:t>гpафики</w:t>
      </w:r>
      <w:proofErr w:type="spellEnd"/>
      <w:r w:rsidRPr="00377417">
        <w:rPr>
          <w:rFonts w:ascii="Times New Roman" w:hAnsi="Times New Roman" w:cs="Times New Roman"/>
          <w:sz w:val="28"/>
          <w:szCs w:val="28"/>
        </w:rPr>
        <w:t>, живого видео).</w:t>
      </w:r>
    </w:p>
    <w:p w:rsidR="00377417" w:rsidRPr="003C71D2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D2">
        <w:rPr>
          <w:rFonts w:ascii="Times New Roman" w:hAnsi="Times New Roman" w:cs="Times New Roman"/>
          <w:b/>
          <w:sz w:val="28"/>
          <w:szCs w:val="28"/>
        </w:rPr>
        <w:t>Принципы использования средств обучения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учет возрастных и психологических особенностей обучающихся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учет дидактических целей и принципов дидактики (принципа наглядности, доступности и т.д.)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сотворчество педагога и обучающегося</w:t>
      </w:r>
    </w:p>
    <w:p w:rsidR="00377417" w:rsidRPr="00377417" w:rsidRDefault="00377417" w:rsidP="003C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17">
        <w:rPr>
          <w:rFonts w:ascii="Times New Roman" w:hAnsi="Times New Roman" w:cs="Times New Roman"/>
          <w:sz w:val="28"/>
          <w:szCs w:val="28"/>
        </w:rPr>
        <w:t>приоритет правил безопасности в использовании средств обучения.</w:t>
      </w:r>
    </w:p>
    <w:sectPr w:rsidR="00377417" w:rsidRPr="0037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620"/>
    <w:multiLevelType w:val="multilevel"/>
    <w:tmpl w:val="14CE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C77A7"/>
    <w:multiLevelType w:val="multilevel"/>
    <w:tmpl w:val="023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D45B2"/>
    <w:multiLevelType w:val="multilevel"/>
    <w:tmpl w:val="F4D8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3387D"/>
    <w:multiLevelType w:val="multilevel"/>
    <w:tmpl w:val="C620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4E"/>
    <w:rsid w:val="002F4959"/>
    <w:rsid w:val="00377417"/>
    <w:rsid w:val="003C71D2"/>
    <w:rsid w:val="00496A72"/>
    <w:rsid w:val="00A3634E"/>
    <w:rsid w:val="00B60F7C"/>
    <w:rsid w:val="00D23D04"/>
    <w:rsid w:val="00D27458"/>
    <w:rsid w:val="00E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073"/>
  </w:style>
  <w:style w:type="character" w:styleId="a4">
    <w:name w:val="Strong"/>
    <w:basedOn w:val="a0"/>
    <w:uiPriority w:val="22"/>
    <w:qFormat/>
    <w:rsid w:val="00E85073"/>
    <w:rPr>
      <w:b/>
      <w:bCs/>
    </w:rPr>
  </w:style>
  <w:style w:type="character" w:styleId="a5">
    <w:name w:val="Emphasis"/>
    <w:basedOn w:val="a0"/>
    <w:uiPriority w:val="20"/>
    <w:qFormat/>
    <w:rsid w:val="00E85073"/>
    <w:rPr>
      <w:i/>
      <w:iCs/>
    </w:rPr>
  </w:style>
  <w:style w:type="character" w:styleId="a6">
    <w:name w:val="Hyperlink"/>
    <w:basedOn w:val="a0"/>
    <w:uiPriority w:val="99"/>
    <w:semiHidden/>
    <w:unhideWhenUsed/>
    <w:rsid w:val="00E85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073"/>
  </w:style>
  <w:style w:type="character" w:styleId="a4">
    <w:name w:val="Strong"/>
    <w:basedOn w:val="a0"/>
    <w:uiPriority w:val="22"/>
    <w:qFormat/>
    <w:rsid w:val="00E85073"/>
    <w:rPr>
      <w:b/>
      <w:bCs/>
    </w:rPr>
  </w:style>
  <w:style w:type="character" w:styleId="a5">
    <w:name w:val="Emphasis"/>
    <w:basedOn w:val="a0"/>
    <w:uiPriority w:val="20"/>
    <w:qFormat/>
    <w:rsid w:val="00E85073"/>
    <w:rPr>
      <w:i/>
      <w:iCs/>
    </w:rPr>
  </w:style>
  <w:style w:type="character" w:styleId="a6">
    <w:name w:val="Hyperlink"/>
    <w:basedOn w:val="a0"/>
    <w:uiPriority w:val="99"/>
    <w:semiHidden/>
    <w:unhideWhenUsed/>
    <w:rsid w:val="00E85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2018-03-26T07:11:00Z</dcterms:created>
  <dcterms:modified xsi:type="dcterms:W3CDTF">2018-03-26T07:11:00Z</dcterms:modified>
</cp:coreProperties>
</file>