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95D" w:rsidRDefault="000A295D" w:rsidP="000A295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4.9pt;margin-top:-56.3pt;width:545.4pt;height:696.35pt;z-index:-1;mso-position-horizontal-relative:text;mso-position-vertical-relative:text;mso-width-relative:page;mso-height-relative:page" wrapcoords="-27 0 -27 21581 21600 21581 21600 0 -27 0">
            <v:imagedata r:id="rId8" o:title="Первая страница ОП" cropbottom="5150f"/>
            <w10:wrap type="tight"/>
          </v:shape>
        </w:pict>
      </w:r>
      <w:r w:rsidR="001272DF" w:rsidRPr="003E45CA">
        <w:rPr>
          <w:rFonts w:ascii="Times New Roman" w:hAnsi="Times New Roman"/>
          <w:bCs/>
          <w:sz w:val="24"/>
          <w:szCs w:val="24"/>
        </w:rPr>
        <w:t xml:space="preserve"> </w:t>
      </w:r>
    </w:p>
    <w:p w:rsidR="001272DF" w:rsidRPr="003E45CA" w:rsidRDefault="000A295D" w:rsidP="000A29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  <w:r w:rsidR="001272DF" w:rsidRPr="003E45CA">
        <w:rPr>
          <w:rFonts w:ascii="Times New Roman" w:hAnsi="Times New Roman"/>
          <w:bCs/>
          <w:sz w:val="24"/>
          <w:szCs w:val="24"/>
        </w:rPr>
        <w:lastRenderedPageBreak/>
        <w:t>25.12.2012 «О внесении изменений в постановление  администрации города Перми от 20.10.2009 № 705 «Об утверждении Положения об оплате труда работников муниципальных учреждений, подведомственных департаменту образования администрации города Перми»;</w:t>
      </w:r>
    </w:p>
    <w:p w:rsidR="001272DF" w:rsidRPr="003E45CA" w:rsidRDefault="001272DF" w:rsidP="000A295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bCs/>
          <w:sz w:val="24"/>
          <w:szCs w:val="24"/>
        </w:rPr>
        <w:t>Приказом  начальника департамента образования от 21.10.2009 №1100 «</w:t>
      </w:r>
      <w:r w:rsidRPr="003E45CA">
        <w:rPr>
          <w:rFonts w:ascii="Times New Roman" w:hAnsi="Times New Roman"/>
          <w:sz w:val="24"/>
          <w:szCs w:val="24"/>
        </w:rPr>
        <w:t>О введении новой системы оплаты труда в муниципальных учреждениях, подведомственных департаменту образования администрации города Перми;</w:t>
      </w:r>
    </w:p>
    <w:p w:rsidR="001272DF" w:rsidRPr="003E45CA" w:rsidRDefault="001272DF" w:rsidP="000A295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Методическими рекомендациями о распределении стимулирующих выплат работникам муниципальных учреждениях, подведомственных департаменту образования администрации города Перми, утвержденных приказом начальника департамента образования администрации города Перми от 21.10.2009 № 1100.</w:t>
      </w:r>
    </w:p>
    <w:p w:rsidR="001272DF" w:rsidRPr="003E45CA" w:rsidRDefault="001272DF" w:rsidP="000A295D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Уставом  муниципального бюджетного общеобразовательного учреждения «Школа-интернат № 4 для обучающихся с ограниченными возможностями здоровья» г. Перми;</w:t>
      </w:r>
    </w:p>
    <w:p w:rsidR="00F308B8" w:rsidRPr="003E45CA" w:rsidRDefault="00F308B8" w:rsidP="000A295D">
      <w:pPr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 Настоящее Положение регулирует порядок:</w:t>
      </w:r>
    </w:p>
    <w:p w:rsidR="00F308B8" w:rsidRPr="003E45CA" w:rsidRDefault="00F308B8" w:rsidP="000A295D">
      <w:pPr>
        <w:spacing w:after="0" w:line="360" w:lineRule="auto"/>
        <w:ind w:firstLine="16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1.3.1. Оплаты труда работников учреждения;</w:t>
      </w:r>
      <w:bookmarkStart w:id="0" w:name="_GoBack"/>
      <w:bookmarkEnd w:id="0"/>
    </w:p>
    <w:p w:rsidR="00F308B8" w:rsidRPr="003E45CA" w:rsidRDefault="00F308B8" w:rsidP="000A295D">
      <w:pPr>
        <w:spacing w:after="0" w:line="360" w:lineRule="auto"/>
        <w:ind w:firstLine="16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1.3.2. Формирования и распределения фонда оплаты труда учреждения;</w:t>
      </w:r>
    </w:p>
    <w:p w:rsidR="001272DF" w:rsidRPr="003E45CA" w:rsidRDefault="001272DF" w:rsidP="000A295D">
      <w:pPr>
        <w:spacing w:after="0" w:line="360" w:lineRule="auto"/>
        <w:ind w:firstLine="16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1.3.3. Формирования фонда оплаты труда учреждения.</w:t>
      </w:r>
    </w:p>
    <w:p w:rsidR="00F308B8" w:rsidRPr="003E45CA" w:rsidRDefault="00F308B8" w:rsidP="000A295D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1.4. Настоящее Положение регулирует оплату труда работников  по следующим категориям работников:</w:t>
      </w:r>
    </w:p>
    <w:p w:rsidR="00F308B8" w:rsidRPr="003E45CA" w:rsidRDefault="00F308B8" w:rsidP="000A295D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педагогические работники, непосредственно осуществляющие </w:t>
      </w:r>
      <w:r w:rsidR="001272DF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учебный (воспитательно-образовательный) процесс в Учреждении, реализующи</w:t>
      </w:r>
      <w:r w:rsidR="00CF070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1272DF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основные и дополнительные образовательные программы</w:t>
      </w:r>
      <w:r w:rsidR="00783488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(учителя, воспитатели)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308B8" w:rsidRPr="003E45CA" w:rsidRDefault="00F308B8" w:rsidP="000A295D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педагогические работники, непосредственно не осуществляющие учебный (воспитательно-образовательный) процесс (педагог-психолог, социальный педагог,  педагог дополнительного образования</w:t>
      </w:r>
      <w:r w:rsidR="00CF070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учитель-логопед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F308B8" w:rsidRPr="003E45CA" w:rsidRDefault="00F308B8" w:rsidP="000A295D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руководители (директор, заместители директора, главный бухгалтер);</w:t>
      </w:r>
    </w:p>
    <w:p w:rsidR="00F308B8" w:rsidRPr="003E45CA" w:rsidRDefault="00F308B8" w:rsidP="000A295D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административный персонал (бухгалтер, секретарь</w:t>
      </w:r>
      <w:r w:rsidR="000F7345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шеф-повар, контрактный управляющий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F308B8" w:rsidRPr="003E45CA" w:rsidRDefault="00F308B8" w:rsidP="000A295D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учебно-вспомогательный персонал (</w:t>
      </w:r>
      <w:r w:rsidR="009B7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ночной воспитатель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F308B8" w:rsidRPr="009B7DDB" w:rsidRDefault="009B7DDB" w:rsidP="000A295D">
      <w:pPr>
        <w:numPr>
          <w:ilvl w:val="0"/>
          <w:numId w:val="15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7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рабочие</w:t>
      </w:r>
      <w:r w:rsidR="00F308B8" w:rsidRPr="009B7D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(уборщик служебных помещений, гардеробщик, рабочий по обслуживанию здания, кухонный работник, повар, сторож, дворник).</w:t>
      </w:r>
    </w:p>
    <w:p w:rsidR="00F308B8" w:rsidRPr="003E45CA" w:rsidRDefault="00F308B8" w:rsidP="003E45CA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1.5. Оплата труда работников учреждения устанавливается коллективным договором, локальными нормативными актами в соответствии с федеральными законами и иными нормативными правовыми актами Российской Федерации, Пермского края, города Перми и настоящим Положением.</w:t>
      </w:r>
    </w:p>
    <w:p w:rsidR="00CF070B" w:rsidRPr="003E45CA" w:rsidRDefault="00CF070B" w:rsidP="003E45CA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1.6. Руководитель Учреждения формирует и утвержданет штатное расписание Учреждения в пределах фонда оплаты труда.</w:t>
      </w:r>
    </w:p>
    <w:p w:rsidR="00CF070B" w:rsidRPr="003E45CA" w:rsidRDefault="00783488" w:rsidP="003E45CA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CF070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Индексация заработной платы работников учреждения производится в соответствии с действующим законодательством и решением Пермской городской Думы о бюджете города Перми.</w:t>
      </w:r>
      <w:r w:rsidR="00CF070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F070B" w:rsidRPr="003E45CA" w:rsidRDefault="00CF070B" w:rsidP="003E45CA">
      <w:pPr>
        <w:tabs>
          <w:tab w:val="left" w:pos="4095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1.8. Осуществления компенсационных, стимулирующих и иных выплат регулируется Положением </w:t>
      </w:r>
      <w:r w:rsidR="00BB1BD7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BB1BD7" w:rsidRPr="003E45CA">
        <w:rPr>
          <w:rFonts w:ascii="Times New Roman" w:hAnsi="Times New Roman"/>
          <w:sz w:val="24"/>
          <w:szCs w:val="24"/>
        </w:rPr>
        <w:t>О порядке установления выплат стимулирующего характера и иных выплат работникам муниципального бюджетного общеобразовательного учреждения «Школа-интернат № 4 для обучающихся с ограниченными возможностями здоровья» г.Перми», Положением о компенсационных выплатах работникам муниципального бюджетного общеобразовательного учреждения «Школа-интернат № 4 для обучающихся с ограниченными возможностями здоровья» г. Перми.</w:t>
      </w:r>
    </w:p>
    <w:p w:rsidR="00103DA7" w:rsidRDefault="00103DA7" w:rsidP="003E45C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C0F33" w:rsidRDefault="006C0F33" w:rsidP="003E45C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2. Оплата труда работников </w:t>
      </w:r>
    </w:p>
    <w:p w:rsidR="006C0F33" w:rsidRPr="003E45CA" w:rsidRDefault="006C0F33" w:rsidP="009B7DDB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 Оплата труда  (заработная плата)  включает:</w:t>
      </w:r>
    </w:p>
    <w:p w:rsidR="00CA161C" w:rsidRPr="003E45CA" w:rsidRDefault="006C0F33" w:rsidP="003E45CA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базовую часть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рассчитанную на основе ученико-часа</w:t>
      </w:r>
      <w:r w:rsidR="00CA161C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(воспитаннико-дня)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педагогических работников, непосредственно осуществляющих учебный (воспитательно-образовательный) процесс и оклады (должностные оклады) для в</w:t>
      </w:r>
      <w:r w:rsidR="00CA161C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сех других категорий работников</w:t>
      </w:r>
      <w:r w:rsidR="00362F6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</w:t>
      </w:r>
      <w:r w:rsidR="00362F6B" w:rsidRPr="003E45CA">
        <w:rPr>
          <w:rFonts w:ascii="Times New Roman" w:hAnsi="Times New Roman"/>
          <w:sz w:val="24"/>
          <w:szCs w:val="24"/>
        </w:rPr>
        <w:t xml:space="preserve"> должностной оклад (базовую основную часть заработной платы) педагогических работников включается ежемесячная денежная компенсация на обеспечение книгоиздательской продукцией и периодическими изданиями путем увеличения размера минимальных и максимальных должностных окладов на 100 рублей</w:t>
      </w:r>
      <w:r w:rsidR="00CA161C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A161C" w:rsidRPr="003E45CA" w:rsidRDefault="006C0F33" w:rsidP="003E45CA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компенсационные выплаты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обеспечивающие гарантированные выплаты заработной платы работнику</w:t>
      </w:r>
      <w:r w:rsidR="00CA161C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6C0F33" w:rsidRPr="003E45CA" w:rsidRDefault="006C0F33" w:rsidP="003E45CA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стимулирующую часть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– выплаты за результаты, качество выполняемых работ, интенсивность и напряженность труда.</w:t>
      </w:r>
    </w:p>
    <w:p w:rsidR="00CA161C" w:rsidRPr="003E45CA" w:rsidRDefault="006C0F33" w:rsidP="009B7DD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 Учреждение в пределах имеющихся у нее средств на оплату труда, определяет размеры доплат, надбавок, премий и других мер материального стимулирования. Порядок распределения стимулирующей части фонда оплаты труда определяет </w:t>
      </w:r>
      <w:r w:rsidR="00CA161C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Положение «</w:t>
      </w:r>
      <w:r w:rsidR="00CA161C" w:rsidRPr="003E45CA">
        <w:rPr>
          <w:rFonts w:ascii="Times New Roman" w:hAnsi="Times New Roman"/>
          <w:sz w:val="24"/>
          <w:szCs w:val="24"/>
        </w:rPr>
        <w:t>О порядке установления выплат стимулирующего характера и иных выплат работникам муниципального бюджетного общеобразовательного учреждения «Школа-интернат № 4 для обучающихся с ограниченными возможностями здоровья» г.Перми».</w:t>
      </w:r>
    </w:p>
    <w:p w:rsidR="006C0F33" w:rsidRPr="003E45CA" w:rsidRDefault="006C0F33" w:rsidP="009B7DDB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2.3. Месячная заработная плата работника, полностью отработавшего за этот период норму рабочего времени и выполнившего норму труда (трудовые обязанности), не может быть ниже минимального размера оплаты труда, установленного в соответствии с действующим законодательством.</w:t>
      </w:r>
    </w:p>
    <w:p w:rsidR="00CA161C" w:rsidRPr="003E45CA" w:rsidRDefault="006C0F33" w:rsidP="009B7DDB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2.4. Размеры должностных окладов работникам учреждения устанавливаются руководителем учреждения по квалификационным уровням профессиональных квалификационных</w:t>
      </w:r>
      <w:r w:rsidR="00CA161C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групп на основе требований к профессиональной подготовке и уровню квалификации, которые необходимы  для осуществления соответствующей профессиональной деятельности.</w:t>
      </w:r>
    </w:p>
    <w:p w:rsidR="00CA161C" w:rsidRPr="003E45CA" w:rsidRDefault="00CA161C" w:rsidP="003E45CA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4A6C" w:rsidRDefault="00F74A6C" w:rsidP="003E45CA">
      <w:pPr>
        <w:spacing w:after="0" w:line="360" w:lineRule="auto"/>
        <w:ind w:firstLine="36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Порядок формирования и распределения фонда оплаты труда</w:t>
      </w:r>
    </w:p>
    <w:p w:rsidR="00F74A6C" w:rsidRPr="003E45CA" w:rsidRDefault="00F74A6C" w:rsidP="009B7DDB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3.1. Формирование фонда оплаты труда МБОУ </w:t>
      </w:r>
      <w:r w:rsidRPr="003E45CA">
        <w:rPr>
          <w:rFonts w:ascii="Times New Roman" w:hAnsi="Times New Roman"/>
          <w:sz w:val="24"/>
          <w:szCs w:val="24"/>
        </w:rPr>
        <w:t>«Школа-интернат № 4 для обучающихся с ограниченными возможностями здоровья» г.Перми»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г. Перми осуществляется в пределах объема бюджетных средств на текущий финансовый год, в соответствии с нормативом подушевого финансирования, утвержденном Правительством Пермского края, количеством учащихся в учреждении  и на основании муниципального задания.</w:t>
      </w:r>
    </w:p>
    <w:p w:rsidR="00F74A6C" w:rsidRPr="003E45CA" w:rsidRDefault="00F74A6C" w:rsidP="009B7DDB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 Доля оплаты труда педагогических работников, непосредственно осуществляющих учебный процесс (учителей</w:t>
      </w:r>
      <w:r w:rsidR="000F7345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воспитателей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составляет не менее 6</w:t>
      </w:r>
      <w:r w:rsidR="005E218A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% фонда оплаты труда.</w:t>
      </w:r>
    </w:p>
    <w:p w:rsidR="00F74A6C" w:rsidRPr="003E45CA" w:rsidRDefault="00F74A6C" w:rsidP="009B7DDB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3.3. Доля фонда оплаты труда для педагогических работников, непосредственно не осуществляющих учебный процесс, административного персонала, учебно-вспомогательного персонала, младшего обслуживающего персонала составляет не </w:t>
      </w:r>
      <w:r w:rsidR="00C571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более </w:t>
      </w:r>
      <w:r w:rsidR="005E218A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40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% фонда оплаты труда.</w:t>
      </w:r>
    </w:p>
    <w:p w:rsidR="00C075EB" w:rsidRPr="003E45CA" w:rsidRDefault="00C075EB" w:rsidP="003E45CA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075EB" w:rsidRPr="003E45CA" w:rsidRDefault="00C075EB" w:rsidP="003E45C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Заработная плата педагогических работников, непосредственно осуществляющих учебный (воспитательно-образовательный) процесс</w:t>
      </w:r>
    </w:p>
    <w:p w:rsidR="00C075EB" w:rsidRPr="003E45CA" w:rsidRDefault="00C075EB" w:rsidP="00103DA7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E218A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4B690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Устанавливается с учетом государственных гарантий по оплате труда, стоимости ученико-часа, компенсационных и стимулирующих выплат.</w:t>
      </w:r>
    </w:p>
    <w:p w:rsidR="00C075EB" w:rsidRPr="003E45CA" w:rsidRDefault="005E218A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.2. Заработная плата учителей </w:t>
      </w:r>
      <w:r w:rsidR="00B91A8E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воспитателей 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состоит из базовой части и стимулирующей части.</w:t>
      </w:r>
    </w:p>
    <w:p w:rsidR="00C075EB" w:rsidRPr="003E45CA" w:rsidRDefault="005E218A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.3. Базовая часть заработной платы учителя</w:t>
      </w:r>
      <w:r w:rsidR="00B91A8E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воспитателя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состоит из базовой основной части и базовой специальной части.</w:t>
      </w:r>
    </w:p>
    <w:p w:rsidR="00C075EB" w:rsidRPr="003E45CA" w:rsidRDefault="005E218A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.4. Базовая основная часть </w:t>
      </w:r>
      <w:r w:rsidR="002D183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учителя 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рассчитывается исходя из стоимости ученико-часа, учебной нагрузки учителя и численности учащихся в классе по каждому предмету в неделю, согласно учебного плана, с учетом коэффициента сложности предмета и повышающих коэффициентов, учитывающих образование, педагогический стаж, квалификационную категорию, государственные и отраслевые награды, специфику работы учителя</w:t>
      </w:r>
      <w:r w:rsidR="00B11F23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 учетом ежемесячной денежной компенсации на обеспечение книгоиздательской продукцией и периодическими изданиями.</w:t>
      </w:r>
    </w:p>
    <w:p w:rsidR="00C075EB" w:rsidRPr="003E45CA" w:rsidRDefault="004B690B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.5. Стоимость ученико-часа определяется исходя из стоимости базовой единицы. Под базовой единицей понимается доля стоимости образовательной услуги в части фонда оплаты труда, приходящаяся на 1 ученика за учебный час.</w:t>
      </w:r>
    </w:p>
    <w:p w:rsidR="00C075EB" w:rsidRPr="003E45CA" w:rsidRDefault="004B690B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.6. Заработная плата учителей рассчитывается как сумма заработной платы по каждому предмету в каждом классе, в которых ведет преподаватель. Если учитель ведет несколько предметов в разных классах, то его зарплата рассчитывается по каждому предмету и классу отдельно.</w:t>
      </w:r>
    </w:p>
    <w:p w:rsidR="004B690B" w:rsidRPr="003E45CA" w:rsidRDefault="004B690B" w:rsidP="00C5711F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4.7. </w:t>
      </w: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Выплаты компенсационного, стимулирующего характера, иные выплаты определяются в соответствии с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Положением «</w:t>
      </w:r>
      <w:r w:rsidRPr="003E45CA">
        <w:rPr>
          <w:rFonts w:ascii="Times New Roman" w:hAnsi="Times New Roman"/>
          <w:sz w:val="24"/>
          <w:szCs w:val="24"/>
        </w:rPr>
        <w:t>О порядке установления выплат стимулирующего характера и иных выплат работникам муниципального бюджетного общеобразовательного учреждения «Школа-интернат № 4 для обучающихся с ограниченными возможностями здоровья» г.Перми», с Положением о компенсационных выплатах работникам муниципального бюджетного общеобразовательного учреждения «Школа-интернат № 4 для обучающихся с ограниченными возможностями здоровья» г. Перми.</w:t>
      </w:r>
    </w:p>
    <w:p w:rsidR="00C075EB" w:rsidRPr="003E45CA" w:rsidRDefault="00C075EB" w:rsidP="00C5711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" w:name="sub_1053"/>
      <w:r w:rsidRPr="003E45CA">
        <w:rPr>
          <w:rFonts w:ascii="Times New Roman" w:hAnsi="Times New Roman"/>
          <w:sz w:val="24"/>
          <w:szCs w:val="24"/>
        </w:rPr>
        <w:t xml:space="preserve"> </w:t>
      </w:r>
      <w:bookmarkStart w:id="2" w:name="sub_1055"/>
      <w:bookmarkEnd w:id="1"/>
      <w:r w:rsidR="004B690B" w:rsidRPr="003E45CA">
        <w:rPr>
          <w:rFonts w:ascii="Times New Roman" w:hAnsi="Times New Roman"/>
          <w:sz w:val="24"/>
          <w:szCs w:val="24"/>
        </w:rPr>
        <w:t>4</w:t>
      </w:r>
      <w:r w:rsidRPr="003E45CA">
        <w:rPr>
          <w:rFonts w:ascii="Times New Roman" w:hAnsi="Times New Roman"/>
          <w:sz w:val="24"/>
          <w:szCs w:val="24"/>
        </w:rPr>
        <w:t>.</w:t>
      </w:r>
      <w:r w:rsidR="004B690B" w:rsidRPr="003E45CA">
        <w:rPr>
          <w:rFonts w:ascii="Times New Roman" w:hAnsi="Times New Roman"/>
          <w:sz w:val="24"/>
          <w:szCs w:val="24"/>
        </w:rPr>
        <w:t>8</w:t>
      </w:r>
      <w:r w:rsidRPr="003E45CA">
        <w:rPr>
          <w:rFonts w:ascii="Times New Roman" w:hAnsi="Times New Roman"/>
          <w:sz w:val="24"/>
          <w:szCs w:val="24"/>
        </w:rPr>
        <w:t>. Средняя заработная плата педагогических работников образовательного учреждения определяется путем деления суммы заработной платы, выплат компенсационного и стимулирующего характера указанной категории работников учреждения за отработанное время в предшествующем календарном году (при повышении заработной платы в текущем году - за последующий месяц после повышения заработной платы) на сумму среднемесячной численности педагогических работников образовательного учреждения за все месяцы календарного года, предшествующего году установления должностного оклада руководителя образовательного учреждения.</w:t>
      </w:r>
    </w:p>
    <w:p w:rsidR="00C075EB" w:rsidRDefault="004B690B" w:rsidP="00C5711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4</w:t>
      </w:r>
      <w:r w:rsidR="00C075EB" w:rsidRPr="003E45CA">
        <w:rPr>
          <w:rFonts w:ascii="Times New Roman" w:hAnsi="Times New Roman"/>
          <w:sz w:val="24"/>
          <w:szCs w:val="24"/>
        </w:rPr>
        <w:t>.</w:t>
      </w:r>
      <w:r w:rsidRPr="003E45CA">
        <w:rPr>
          <w:rFonts w:ascii="Times New Roman" w:hAnsi="Times New Roman"/>
          <w:sz w:val="24"/>
          <w:szCs w:val="24"/>
        </w:rPr>
        <w:t>9</w:t>
      </w:r>
      <w:r w:rsidR="00C075EB" w:rsidRPr="003E45CA">
        <w:rPr>
          <w:rFonts w:ascii="Times New Roman" w:hAnsi="Times New Roman"/>
          <w:sz w:val="24"/>
          <w:szCs w:val="24"/>
        </w:rPr>
        <w:t xml:space="preserve">. При расчете отпускных в заработок включаются выплаты стимулирующего характера кроме поощрительных выплат. </w:t>
      </w:r>
    </w:p>
    <w:p w:rsidR="00C5711F" w:rsidRPr="003E45CA" w:rsidRDefault="00C5711F" w:rsidP="00C5711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End w:id="2"/>
    <w:p w:rsidR="00C075EB" w:rsidRPr="003E45CA" w:rsidRDefault="004B690B" w:rsidP="003E45C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</w:t>
      </w:r>
      <w:r w:rsidR="00C075EB"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Заработная плата педагогических работников учреждения, непосредственно не осуществляющих учебный (воспитательно-образовательный) процесс.</w:t>
      </w:r>
    </w:p>
    <w:p w:rsidR="002D183B" w:rsidRPr="003E45CA" w:rsidRDefault="002D183B" w:rsidP="00C5711F">
      <w:pPr>
        <w:spacing w:after="0" w:line="360" w:lineRule="auto"/>
        <w:ind w:firstLine="567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5.1. </w:t>
      </w:r>
      <w:r w:rsidR="005E218A"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Заработная плата педагогических работников учреждения, кроме работников, непосредственно осуществляющих учебный (воспитательно-образовательный) процесс, состоит из базовой </w:t>
      </w:r>
      <w:r w:rsidR="004B690B"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части </w:t>
      </w:r>
      <w:r w:rsidR="004B690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учетом ежемесячной денежной компенсации на обеспечение книгоиздательской продукцией и периодическими изданиями и</w:t>
      </w:r>
      <w:r w:rsidR="005E218A"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стимулирующей частей.</w:t>
      </w:r>
    </w:p>
    <w:p w:rsidR="002D183B" w:rsidRPr="003E45CA" w:rsidRDefault="005E218A" w:rsidP="00C5711F">
      <w:pPr>
        <w:spacing w:after="0" w:line="360" w:lineRule="auto"/>
        <w:ind w:firstLine="567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5.2. Базовая часть заработной платы (БЧ) определяется по формуле:</w:t>
      </w:r>
    </w:p>
    <w:p w:rsidR="002D183B" w:rsidRPr="003E45CA" w:rsidRDefault="005E218A" w:rsidP="003E45CA">
      <w:pPr>
        <w:spacing w:after="0" w:line="360" w:lineRule="auto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БЧ = ДО x (1 + Кст + Ку + Кн + Кк) + Кв, где</w:t>
      </w:r>
      <w:r w:rsidRPr="003E45CA">
        <w:rPr>
          <w:rFonts w:ascii="Times New Roman" w:hAnsi="Times New Roman"/>
          <w:spacing w:val="2"/>
          <w:sz w:val="24"/>
          <w:szCs w:val="24"/>
        </w:rPr>
        <w:br/>
      </w: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ДО - должностной оклад,</w:t>
      </w:r>
      <w:r w:rsidRPr="003E45CA">
        <w:rPr>
          <w:rFonts w:ascii="Times New Roman" w:hAnsi="Times New Roman"/>
          <w:spacing w:val="2"/>
          <w:sz w:val="24"/>
          <w:szCs w:val="24"/>
        </w:rPr>
        <w:br/>
      </w: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Кст - коэффициент за педагогический стаж,</w:t>
      </w:r>
      <w:r w:rsidRPr="003E45CA">
        <w:rPr>
          <w:rFonts w:ascii="Times New Roman" w:hAnsi="Times New Roman"/>
          <w:spacing w:val="2"/>
          <w:sz w:val="24"/>
          <w:szCs w:val="24"/>
        </w:rPr>
        <w:br/>
      </w: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Ку - коэффициент за ученую степень,</w:t>
      </w:r>
      <w:r w:rsidRPr="003E45CA">
        <w:rPr>
          <w:rFonts w:ascii="Times New Roman" w:hAnsi="Times New Roman"/>
          <w:spacing w:val="2"/>
          <w:sz w:val="24"/>
          <w:szCs w:val="24"/>
        </w:rPr>
        <w:br/>
      </w: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Кн - коэффициент за государственную награду (за работу в сфере образования) или отраслевую награду (за исключением почетных грамот Министерства образования и науки Российской Федерации),</w:t>
      </w:r>
      <w:r w:rsidRPr="003E45CA">
        <w:rPr>
          <w:rFonts w:ascii="Times New Roman" w:hAnsi="Times New Roman"/>
          <w:spacing w:val="2"/>
          <w:sz w:val="24"/>
          <w:szCs w:val="24"/>
        </w:rPr>
        <w:br/>
      </w: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Кк - коэффициент, учитывающий квалификационную категорию,</w:t>
      </w:r>
      <w:r w:rsidRPr="003E45CA">
        <w:rPr>
          <w:rFonts w:ascii="Times New Roman" w:hAnsi="Times New Roman"/>
          <w:spacing w:val="2"/>
          <w:sz w:val="24"/>
          <w:szCs w:val="24"/>
        </w:rPr>
        <w:br/>
      </w: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Кв - компенсационные выплаты</w:t>
      </w:r>
    </w:p>
    <w:p w:rsidR="004B690B" w:rsidRPr="003E45CA" w:rsidRDefault="004B690B" w:rsidP="003E45CA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ab/>
        <w:t>5.3. Выплаты компенсационного, стимулирующего характера, иные выплаты определяются в соответствии с</w:t>
      </w:r>
      <w:r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Положением «</w:t>
      </w:r>
      <w:r w:rsidRPr="003E45CA">
        <w:rPr>
          <w:rFonts w:ascii="Times New Roman" w:hAnsi="Times New Roman"/>
          <w:sz w:val="24"/>
          <w:szCs w:val="24"/>
        </w:rPr>
        <w:t>О порядке установления выплат стимулирующего характера и иных выплат работникам муниципального бюджетного общеобразовательного учреждения «Школа-интернат № 4 для обучающихся с ограниченными возможностями здоровья» г.Перми», с Положением о компенсационных выплатах работникам муниципального бюджетного общеобразовательного учреждения «Школа-интернат № 4 для обучающихся с ограниченными возможностями здоровья» г. Перми.</w:t>
      </w:r>
    </w:p>
    <w:p w:rsidR="004B690B" w:rsidRPr="003E45CA" w:rsidRDefault="004B690B" w:rsidP="003E45CA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.</w:t>
      </w:r>
    </w:p>
    <w:p w:rsidR="003E45CA" w:rsidRPr="003E45CA" w:rsidRDefault="003E45CA" w:rsidP="003E45CA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2D2D2D"/>
          <w:spacing w:val="2"/>
        </w:rPr>
      </w:pPr>
      <w:r w:rsidRPr="003E45CA">
        <w:rPr>
          <w:b/>
          <w:color w:val="2D2D2D"/>
          <w:spacing w:val="2"/>
        </w:rPr>
        <w:t>6. Заработная плата воспитателей</w:t>
      </w:r>
    </w:p>
    <w:p w:rsidR="00C5711F" w:rsidRPr="00C5711F" w:rsidRDefault="003E45CA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 w:rsidRPr="00C5711F">
        <w:rPr>
          <w:spacing w:val="2"/>
        </w:rPr>
        <w:t>6.1. Заработная плата (оплата труда) работников, непосредственно осуществляющих учебно-воспитательный процесс (воспитателей) в учреждениях, оказывающих услугу круглосуточного пребывания детей (далее - воспитатели), устанавливается с учетом государственных гарантий по оплате труда, стоимости воспитаннико-дня, компенсационных и стимулирующих выплат.</w:t>
      </w:r>
    </w:p>
    <w:p w:rsidR="00C5711F" w:rsidRPr="00C5711F" w:rsidRDefault="003E45CA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 w:rsidRPr="00C5711F">
        <w:rPr>
          <w:spacing w:val="2"/>
        </w:rPr>
        <w:t>6.2. Заработная плата воспитателей состоит из базовой и стимулирующей частей.</w:t>
      </w:r>
    </w:p>
    <w:p w:rsidR="00C5711F" w:rsidRPr="00C5711F" w:rsidRDefault="003E45CA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 w:rsidRPr="00C5711F">
        <w:rPr>
          <w:spacing w:val="2"/>
        </w:rPr>
        <w:t>6.3. Доля базовой части заработной платы для воспитателей состоит из основной части (ФОТо) и специальной части (ФОТсп). Объем основной части составляет не менее 60% базовой части фонда оплаты труда учреждения учителей и воспитателей. Объем специальной части составляет не более 40% базовой части фонда оплаты труда учителей и воспитателей.</w:t>
      </w:r>
    </w:p>
    <w:p w:rsidR="003E45CA" w:rsidRPr="00C5711F" w:rsidRDefault="003E45CA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 w:rsidRPr="00C5711F">
        <w:rPr>
          <w:spacing w:val="2"/>
        </w:rPr>
        <w:t xml:space="preserve">6.4. Заработная плата воспитателей рассчитывается на основании стоимости воспитаннико-дня с учетом предельной наполняемости групп </w:t>
      </w:r>
    </w:p>
    <w:p w:rsidR="00C5711F" w:rsidRDefault="003E45CA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 w:rsidRPr="00C5711F">
        <w:rPr>
          <w:spacing w:val="2"/>
        </w:rPr>
        <w:t>6.5. Стоимость воспитаннико-дня для воспитателей рассчитывается исходя из базовой основной части фонда оплаты труда воспитателей.</w:t>
      </w:r>
    </w:p>
    <w:p w:rsidR="00C5711F" w:rsidRDefault="003E45CA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 w:rsidRPr="00C5711F">
        <w:rPr>
          <w:spacing w:val="2"/>
        </w:rPr>
        <w:t>6.6. Специальная часть доли базовой части фонда оплаты труда воспитателей обеспечивает:</w:t>
      </w:r>
    </w:p>
    <w:p w:rsidR="00C5711F" w:rsidRDefault="00C5711F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>
        <w:rPr>
          <w:spacing w:val="2"/>
        </w:rPr>
        <w:t xml:space="preserve">6.6.1. </w:t>
      </w:r>
      <w:r w:rsidR="003E45CA" w:rsidRPr="00C5711F">
        <w:rPr>
          <w:spacing w:val="2"/>
        </w:rPr>
        <w:t>осуществление выплат компенсационного характера в случаях, предусмотренных действующим законодательством Российской Федерации,</w:t>
      </w:r>
    </w:p>
    <w:p w:rsidR="00C5711F" w:rsidRDefault="00C5711F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>
        <w:rPr>
          <w:spacing w:val="2"/>
        </w:rPr>
        <w:t xml:space="preserve">6.6.2. </w:t>
      </w:r>
      <w:r w:rsidR="003E45CA" w:rsidRPr="00C5711F">
        <w:rPr>
          <w:spacing w:val="2"/>
        </w:rPr>
        <w:t>осуществление гарантированных выплат (доплата за руководство школьным методическим объединением).</w:t>
      </w:r>
    </w:p>
    <w:p w:rsidR="00C5711F" w:rsidRDefault="00C5711F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>
        <w:rPr>
          <w:spacing w:val="2"/>
        </w:rPr>
        <w:t>6</w:t>
      </w:r>
      <w:r w:rsidR="003E45CA" w:rsidRPr="00C5711F">
        <w:rPr>
          <w:spacing w:val="2"/>
        </w:rPr>
        <w:t>.7. Определение размера заработной платы воспитателя.</w:t>
      </w:r>
    </w:p>
    <w:p w:rsidR="003E45CA" w:rsidRPr="00C5711F" w:rsidRDefault="003E45CA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pacing w:val="2"/>
        </w:rPr>
      </w:pPr>
      <w:r w:rsidRPr="00C5711F">
        <w:rPr>
          <w:spacing w:val="2"/>
        </w:rPr>
        <w:t>6.7.1. Заработная плата воспитателя (ЗПв) состоит из базовой части (БЧв) и стимулирующей части (СЧв) и рассчитывается по следующей формуле:</w:t>
      </w:r>
    </w:p>
    <w:p w:rsidR="003E45CA" w:rsidRPr="00C5711F" w:rsidRDefault="003E45CA" w:rsidP="003E45CA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pacing w:val="2"/>
        </w:rPr>
      </w:pPr>
      <w:r w:rsidRPr="00C5711F">
        <w:rPr>
          <w:spacing w:val="2"/>
        </w:rPr>
        <w:t>ЗПв = БЧв + СЧв.</w:t>
      </w:r>
    </w:p>
    <w:p w:rsidR="003E45CA" w:rsidRPr="00C5711F" w:rsidRDefault="003E45CA" w:rsidP="00C5711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spacing w:val="2"/>
        </w:rPr>
      </w:pPr>
      <w:r w:rsidRPr="00C5711F">
        <w:rPr>
          <w:spacing w:val="2"/>
        </w:rPr>
        <w:t>6.7.2. Базовая часть (БЧв) заработной платы воспитателя состоит из базовой основной части (БЧОв) и базовой специальной части (БЧСв), рассчитывается по следующей формуле:</w:t>
      </w:r>
    </w:p>
    <w:p w:rsidR="003E45CA" w:rsidRPr="00C5711F" w:rsidRDefault="003E45CA" w:rsidP="003E45CA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pacing w:val="2"/>
        </w:rPr>
      </w:pPr>
      <w:r w:rsidRPr="00C5711F">
        <w:rPr>
          <w:spacing w:val="2"/>
        </w:rPr>
        <w:t>БЧв = БЧОв + БЧСв.</w:t>
      </w:r>
    </w:p>
    <w:p w:rsidR="003E45CA" w:rsidRPr="00C5711F" w:rsidRDefault="003E45CA" w:rsidP="00C5711F">
      <w:pPr>
        <w:spacing w:after="0" w:line="360" w:lineRule="auto"/>
        <w:ind w:firstLine="567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C5711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6.7.6. Базовая специальная часть заработной платы воспитателя (БСЧв) рассчитывается по следующей формуле:</w:t>
      </w:r>
    </w:p>
    <w:p w:rsidR="003E45CA" w:rsidRPr="00C5711F" w:rsidRDefault="003E45CA" w:rsidP="003E45CA">
      <w:pPr>
        <w:spacing w:after="0" w:line="36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C5711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БСЧв = Кв + Кпрочие,</w:t>
      </w:r>
    </w:p>
    <w:p w:rsidR="003E45CA" w:rsidRPr="00C5711F" w:rsidRDefault="003E45CA" w:rsidP="003E45CA">
      <w:pPr>
        <w:spacing w:after="0" w:line="36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C5711F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Кв - компенсационные выплаты - определяются в соответствии с разделом 10 Положения,</w:t>
      </w:r>
    </w:p>
    <w:p w:rsidR="003E45CA" w:rsidRPr="00C5711F" w:rsidRDefault="003E45CA" w:rsidP="00C5711F">
      <w:pPr>
        <w:spacing w:after="0" w:line="360" w:lineRule="auto"/>
        <w:ind w:firstLine="567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C5711F">
        <w:rPr>
          <w:rFonts w:ascii="Times New Roman" w:eastAsia="Times New Roman" w:hAnsi="Times New Roman"/>
          <w:sz w:val="24"/>
          <w:szCs w:val="24"/>
          <w:lang w:eastAsia="ru-RU"/>
        </w:rPr>
        <w:t>6.8. Выплаты компенсационного, стимулирующего характера, иные выплаты директору определяются в соответствии с Положением о стимулировании труда руководителей учреждений, подведомственных департаменту образования администрации города Перми, утвержденным приказом начальника департамента образования администрации города Перми,</w:t>
      </w:r>
    </w:p>
    <w:p w:rsidR="003E45CA" w:rsidRPr="003E45CA" w:rsidRDefault="003E45CA" w:rsidP="003E45CA">
      <w:pPr>
        <w:spacing w:after="0" w:line="360" w:lineRule="auto"/>
        <w:jc w:val="both"/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</w:pPr>
    </w:p>
    <w:p w:rsidR="00C075EB" w:rsidRPr="003E45CA" w:rsidRDefault="00C5711F" w:rsidP="003E45CA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C075EB"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Заработная плата руководителей учреждения</w:t>
      </w:r>
    </w:p>
    <w:p w:rsidR="00C075EB" w:rsidRPr="003E45CA" w:rsidRDefault="00C075EB" w:rsidP="003E45C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(директор, заместитель директора, главный бухгалтер, заведующей библиотекой).</w:t>
      </w:r>
    </w:p>
    <w:p w:rsidR="00C075EB" w:rsidRPr="003E45CA" w:rsidRDefault="00C5711F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7</w:t>
      </w:r>
      <w:r w:rsidR="00C075EB" w:rsidRPr="003E45C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.1</w:t>
      </w:r>
      <w:r w:rsidR="00C075EB"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C075EB" w:rsidRPr="003E45C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Заработная плата руководителя учреждения устанавливается учредителем.</w:t>
      </w:r>
    </w:p>
    <w:p w:rsidR="00C075EB" w:rsidRPr="003E45CA" w:rsidRDefault="00C5711F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.2. Состоит из должностного оклада, компенсационных и стимулирующих выплат.</w:t>
      </w:r>
    </w:p>
    <w:p w:rsidR="00C075EB" w:rsidRPr="003E45CA" w:rsidRDefault="00C5711F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.3.</w:t>
      </w:r>
      <w:r w:rsidR="00A27382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Должностной оклад заместителей руководителя устанавливается  руководителем, в соответствие с нормативными документами</w:t>
      </w:r>
      <w:r w:rsidR="00A27382" w:rsidRPr="003E45CA">
        <w:rPr>
          <w:rFonts w:ascii="Times New Roman" w:hAnsi="Times New Roman"/>
          <w:sz w:val="24"/>
          <w:szCs w:val="24"/>
        </w:rPr>
        <w:t xml:space="preserve"> </w:t>
      </w:r>
      <w:r w:rsidR="00A27382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а также с учетом сложности и объема выполняемой работы.</w:t>
      </w:r>
    </w:p>
    <w:p w:rsidR="00C5711F" w:rsidRDefault="00C5711F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A27382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.4. Должностной оклад главного бухгалтера устанавливается руководителем учреждения на 10-50% ниже должностного оклада руководителя учреждения. При установлении размера должностного оклада главного бухгалтера учитываются результаты аттестации по данной должности.</w:t>
      </w:r>
    </w:p>
    <w:p w:rsidR="001F46F0" w:rsidRPr="003E45CA" w:rsidRDefault="00C5711F" w:rsidP="00C5711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A27382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A27382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Выплаты компенсационного, стимулирующего характера, иные выплаты директору определяются в соответствии с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Положением о стимулировании труда руководителей учреждений, подведомственных департаменту образования администрации города Перми, утвержденным приказом начальника департамента образования администрации города Перми, заместителям директора, главному бухгалтеру, руководителям структурных подразделений – </w:t>
      </w:r>
      <w:r w:rsidR="001F46F0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Положением «</w:t>
      </w:r>
      <w:r w:rsidR="001F46F0" w:rsidRPr="003E45CA">
        <w:rPr>
          <w:rFonts w:ascii="Times New Roman" w:hAnsi="Times New Roman"/>
          <w:sz w:val="24"/>
          <w:szCs w:val="24"/>
        </w:rPr>
        <w:t>О порядке установления выплат стимулирующего характера и иных выплат работникам муниципального бюджетного общеобразовательного учреждения «Школа-интернат № 4 для обучающихся с ограниченными возможностями здоровья» г.Перми», с Положением о компенсационных выплатах работникам муниципального бюджетного общеобразовательного учреждения «Школа-интернат № 4 для обучающихся с ограниченными возможностями здоровья» г. Перми.</w:t>
      </w:r>
    </w:p>
    <w:p w:rsidR="00C075EB" w:rsidRPr="003E45CA" w:rsidRDefault="00C075EB" w:rsidP="003E45CA">
      <w:pPr>
        <w:spacing w:after="0" w:line="360" w:lineRule="auto"/>
        <w:ind w:firstLine="54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075EB" w:rsidRPr="003E45CA" w:rsidRDefault="00C5711F" w:rsidP="003E45C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8</w:t>
      </w:r>
      <w:r w:rsidR="00C075EB" w:rsidRPr="003E45C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Заработная плата учебно-вспомогательного персонала</w:t>
      </w:r>
    </w:p>
    <w:p w:rsidR="00C075EB" w:rsidRPr="003E45CA" w:rsidRDefault="00C5711F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.1. Заработная плата административного персонала состоит из базовой и стимулирующей части.</w:t>
      </w:r>
    </w:p>
    <w:p w:rsidR="00C075EB" w:rsidRPr="003E45CA" w:rsidRDefault="00C5711F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.2. Базовая часть включает в себя должностной оклад и компенсационные выплаты.</w:t>
      </w:r>
    </w:p>
    <w:p w:rsidR="00415DD3" w:rsidRPr="003E45CA" w:rsidRDefault="00C5711F" w:rsidP="00C5711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.3. </w:t>
      </w:r>
      <w:r w:rsidR="00415DD3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Размеры должностных окладов работникам учебно-вспомогательного персонала учреждения устанавливаются руководителем учреждения в соответствии с требованиями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работы.</w:t>
      </w:r>
    </w:p>
    <w:p w:rsidR="001F46F0" w:rsidRPr="003E45CA" w:rsidRDefault="00C5711F" w:rsidP="00C5711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C075EB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.4. Выплаты стимулирующего характера, иные выплаты определяются в соответствии с </w:t>
      </w:r>
      <w:r w:rsidR="001F46F0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Положением «</w:t>
      </w:r>
      <w:r w:rsidR="001F46F0" w:rsidRPr="003E45CA">
        <w:rPr>
          <w:rFonts w:ascii="Times New Roman" w:hAnsi="Times New Roman"/>
          <w:sz w:val="24"/>
          <w:szCs w:val="24"/>
        </w:rPr>
        <w:t>О порядке установления выплат стимулирующего характера и иных выплат работникам муниципального бюджетного общеобразовательного учреждения «Школа-интернат № 4 для обучающихся с ограниченными возможностями здоровья» г.Перми», с Положением о компенсационных выплатах работникам муниципального бюджетного общеобразовательного учреждения «Школа-интернат № 4 для обучающихся с ограниченными возможностями здоровья» г. Перми.</w:t>
      </w:r>
    </w:p>
    <w:p w:rsidR="00783488" w:rsidRPr="003E45CA" w:rsidRDefault="00783488" w:rsidP="003E45CA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15DD3" w:rsidRPr="003E45CA" w:rsidRDefault="00C5711F" w:rsidP="003E45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3" w:name="sub_10512"/>
      <w:bookmarkStart w:id="4" w:name="sub_1078"/>
      <w:bookmarkStart w:id="5" w:name="sub_1084"/>
      <w:r>
        <w:rPr>
          <w:rFonts w:ascii="Times New Roman" w:hAnsi="Times New Roman"/>
          <w:b/>
          <w:sz w:val="24"/>
          <w:szCs w:val="24"/>
        </w:rPr>
        <w:t>9</w:t>
      </w:r>
      <w:r w:rsidR="00415DD3" w:rsidRPr="003E45CA">
        <w:rPr>
          <w:rFonts w:ascii="Times New Roman" w:hAnsi="Times New Roman"/>
          <w:b/>
          <w:sz w:val="24"/>
          <w:szCs w:val="24"/>
        </w:rPr>
        <w:t>. Заработная плата административного персонала учреждения</w:t>
      </w:r>
    </w:p>
    <w:p w:rsidR="00415DD3" w:rsidRPr="003E45CA" w:rsidRDefault="00103DA7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415DD3" w:rsidRPr="003E45CA">
        <w:rPr>
          <w:rFonts w:ascii="Times New Roman" w:hAnsi="Times New Roman"/>
          <w:sz w:val="24"/>
          <w:szCs w:val="24"/>
        </w:rPr>
        <w:t>.1. Заработная плата административного персонала учреждения состоит из базовой и стимулирующей частей.</w:t>
      </w:r>
    </w:p>
    <w:p w:rsidR="00415DD3" w:rsidRPr="003E45CA" w:rsidRDefault="00103DA7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415DD3" w:rsidRPr="003E45CA">
        <w:rPr>
          <w:rFonts w:ascii="Times New Roman" w:hAnsi="Times New Roman"/>
          <w:sz w:val="24"/>
          <w:szCs w:val="24"/>
        </w:rPr>
        <w:t>.2. Базовая часть заработной платы административного персонала (БЧ) определяется по формуле:</w:t>
      </w:r>
    </w:p>
    <w:p w:rsidR="00415DD3" w:rsidRPr="003E45CA" w:rsidRDefault="00415DD3" w:rsidP="003E45C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БЧ = ДО + Кв, где</w:t>
      </w:r>
    </w:p>
    <w:p w:rsidR="00415DD3" w:rsidRPr="003E45CA" w:rsidRDefault="00415DD3" w:rsidP="003E45C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ДО – должностной оклад,</w:t>
      </w:r>
    </w:p>
    <w:p w:rsidR="00415DD3" w:rsidRPr="003E45CA" w:rsidRDefault="00415DD3" w:rsidP="003E45C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Кв – компенсационные выплаты.</w:t>
      </w:r>
    </w:p>
    <w:p w:rsidR="00415DD3" w:rsidRPr="003E45CA" w:rsidRDefault="00103DA7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415DD3" w:rsidRPr="003E45CA">
        <w:rPr>
          <w:rFonts w:ascii="Times New Roman" w:hAnsi="Times New Roman"/>
          <w:sz w:val="24"/>
          <w:szCs w:val="24"/>
        </w:rPr>
        <w:t>.3.</w:t>
      </w:r>
      <w:r w:rsidR="00415DD3" w:rsidRPr="003E45CA">
        <w:rPr>
          <w:rFonts w:ascii="Times New Roman" w:hAnsi="Times New Roman"/>
          <w:b/>
          <w:sz w:val="24"/>
          <w:szCs w:val="24"/>
        </w:rPr>
        <w:t xml:space="preserve"> </w:t>
      </w:r>
      <w:r w:rsidR="00415DD3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Выплаты стимулирующего характера, иные выплаты определяются в соответствии с Положением «</w:t>
      </w:r>
      <w:r w:rsidR="00415DD3" w:rsidRPr="003E45CA">
        <w:rPr>
          <w:rFonts w:ascii="Times New Roman" w:hAnsi="Times New Roman"/>
          <w:sz w:val="24"/>
          <w:szCs w:val="24"/>
        </w:rPr>
        <w:t>О порядке установления выплат стимулирующего характера и иных выплат работникам муниципального бюджетного общеобразовательного учреждения «Школа-интернат № 4 для обучающихся с ограниченными возможностями здоровья» г.Перми», с Положением о компенсационных выплатах работникам муниципального бюджетного общеобразовательного учреждения «Школа-интернат № 4 для обучающихся с ограниченными возможностями здоровья» г. Перми.</w:t>
      </w:r>
    </w:p>
    <w:p w:rsidR="00415DD3" w:rsidRPr="003E45CA" w:rsidRDefault="00415DD3" w:rsidP="003E45C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5DD3" w:rsidRPr="003E45CA" w:rsidRDefault="003E45CA" w:rsidP="003E45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E45CA">
        <w:rPr>
          <w:rFonts w:ascii="Times New Roman" w:hAnsi="Times New Roman"/>
          <w:b/>
          <w:sz w:val="24"/>
          <w:szCs w:val="24"/>
        </w:rPr>
        <w:t>1</w:t>
      </w:r>
      <w:r w:rsidR="00103DA7">
        <w:rPr>
          <w:rFonts w:ascii="Times New Roman" w:hAnsi="Times New Roman"/>
          <w:b/>
          <w:sz w:val="24"/>
          <w:szCs w:val="24"/>
        </w:rPr>
        <w:t>0</w:t>
      </w:r>
      <w:r w:rsidRPr="003E45CA">
        <w:rPr>
          <w:rFonts w:ascii="Times New Roman" w:hAnsi="Times New Roman"/>
          <w:b/>
          <w:sz w:val="24"/>
          <w:szCs w:val="24"/>
        </w:rPr>
        <w:t>.</w:t>
      </w:r>
      <w:r w:rsidR="00415DD3" w:rsidRPr="003E45CA">
        <w:rPr>
          <w:rFonts w:ascii="Times New Roman" w:hAnsi="Times New Roman"/>
          <w:b/>
          <w:sz w:val="24"/>
          <w:szCs w:val="24"/>
        </w:rPr>
        <w:t xml:space="preserve"> Заработная плата рабочих учреждения</w:t>
      </w:r>
    </w:p>
    <w:p w:rsidR="00415DD3" w:rsidRPr="003E45CA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0</w:t>
      </w:r>
      <w:r w:rsidR="00415DD3" w:rsidRPr="003E45CA">
        <w:rPr>
          <w:rFonts w:ascii="Times New Roman" w:hAnsi="Times New Roman"/>
          <w:sz w:val="24"/>
          <w:szCs w:val="24"/>
        </w:rPr>
        <w:t>.1. Заработная плата рабочих учреждения состоит из базовой и стимулирующей частей.</w:t>
      </w:r>
    </w:p>
    <w:p w:rsidR="00415DD3" w:rsidRPr="003E45CA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0</w:t>
      </w:r>
      <w:r w:rsidR="00415DD3" w:rsidRPr="003E45CA">
        <w:rPr>
          <w:rFonts w:ascii="Times New Roman" w:hAnsi="Times New Roman"/>
          <w:sz w:val="24"/>
          <w:szCs w:val="24"/>
        </w:rPr>
        <w:t>.2. Базовая часть заработной платы рабочих (БЧ) определяется по формуле:</w:t>
      </w:r>
    </w:p>
    <w:p w:rsidR="00415DD3" w:rsidRPr="003E45CA" w:rsidRDefault="00415DD3" w:rsidP="003E45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БЧ = ДО + Кв, где</w:t>
      </w:r>
    </w:p>
    <w:p w:rsidR="00415DD3" w:rsidRPr="003E45CA" w:rsidRDefault="00415DD3" w:rsidP="003E45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ДО - должностной оклад,</w:t>
      </w:r>
    </w:p>
    <w:p w:rsidR="00415DD3" w:rsidRPr="003E45CA" w:rsidRDefault="00415DD3" w:rsidP="003E45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Кв - компенсационные выплаты.</w:t>
      </w:r>
    </w:p>
    <w:p w:rsidR="00415DD3" w:rsidRPr="003E45CA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0</w:t>
      </w:r>
      <w:r w:rsidR="00415DD3" w:rsidRPr="003E45CA">
        <w:rPr>
          <w:rFonts w:ascii="Times New Roman" w:hAnsi="Times New Roman"/>
          <w:sz w:val="24"/>
          <w:szCs w:val="24"/>
        </w:rPr>
        <w:t>.3.</w:t>
      </w:r>
      <w:r w:rsidR="00415DD3" w:rsidRPr="003E45CA">
        <w:rPr>
          <w:rFonts w:ascii="Times New Roman" w:hAnsi="Times New Roman"/>
          <w:b/>
          <w:sz w:val="24"/>
          <w:szCs w:val="24"/>
        </w:rPr>
        <w:t xml:space="preserve"> </w:t>
      </w:r>
      <w:r w:rsidR="00415DD3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Выплаты стимулирующего характера, иные выплаты определяются в соответствии с Положением «</w:t>
      </w:r>
      <w:r w:rsidR="00415DD3" w:rsidRPr="003E45CA">
        <w:rPr>
          <w:rFonts w:ascii="Times New Roman" w:hAnsi="Times New Roman"/>
          <w:sz w:val="24"/>
          <w:szCs w:val="24"/>
        </w:rPr>
        <w:t>О порядке установления выплат стимулирующего характера и иных выплат работникам муниципального бюджетного общеобразовательного учреждения «Школа-интернат № 4 для обучающихся с ограниченными возможностями здоровья» г.Перми», с Положением о компенсационных выплатах работникам муниципального бюджетного общеобразовательного учреждения «Школа-интернат № 4 для обучающихся с ограниченными возможностями здоровья» г. Перми.</w:t>
      </w:r>
    </w:p>
    <w:p w:rsidR="00415DD3" w:rsidRPr="003E45CA" w:rsidRDefault="00415DD3" w:rsidP="003E45C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91935" w:rsidRPr="003E45CA" w:rsidRDefault="003E45CA" w:rsidP="003E45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E45CA">
        <w:rPr>
          <w:rFonts w:ascii="Times New Roman" w:hAnsi="Times New Roman"/>
          <w:b/>
          <w:sz w:val="24"/>
          <w:szCs w:val="24"/>
        </w:rPr>
        <w:t>1</w:t>
      </w:r>
      <w:r w:rsidR="00103DA7">
        <w:rPr>
          <w:rFonts w:ascii="Times New Roman" w:hAnsi="Times New Roman"/>
          <w:b/>
          <w:sz w:val="24"/>
          <w:szCs w:val="24"/>
        </w:rPr>
        <w:t>1</w:t>
      </w:r>
      <w:r w:rsidR="00391935" w:rsidRPr="003E45CA">
        <w:rPr>
          <w:rFonts w:ascii="Times New Roman" w:hAnsi="Times New Roman"/>
          <w:b/>
          <w:sz w:val="24"/>
          <w:szCs w:val="24"/>
        </w:rPr>
        <w:t xml:space="preserve"> .Порядок выплаты заработной платы работникам.</w:t>
      </w:r>
    </w:p>
    <w:p w:rsidR="00391935" w:rsidRPr="003E45CA" w:rsidRDefault="003E45CA" w:rsidP="003E45C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 xml:space="preserve">.1. Заработная плата работников школы выплачивается в соответствии с установленным </w:t>
      </w:r>
      <w:r w:rsidR="00362F6B" w:rsidRPr="003E45CA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законодательством порядке, в виде аванса и окончательного расчета, в строго устано</w:t>
      </w:r>
      <w:r w:rsidR="00747D45" w:rsidRPr="003E45CA">
        <w:rPr>
          <w:rFonts w:ascii="Times New Roman" w:hAnsi="Times New Roman"/>
          <w:color w:val="000000"/>
          <w:sz w:val="24"/>
          <w:szCs w:val="24"/>
        </w:rPr>
        <w:t>вленные сроки (аванс</w:t>
      </w:r>
      <w:r w:rsidR="00F74A6C" w:rsidRPr="003E45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47D45" w:rsidRPr="003E45CA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4A6C"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F46F0" w:rsidRPr="003E45CA">
        <w:rPr>
          <w:rFonts w:ascii="Times New Roman" w:hAnsi="Times New Roman"/>
          <w:color w:val="000000"/>
          <w:sz w:val="24"/>
          <w:szCs w:val="24"/>
        </w:rPr>
        <w:t>8</w:t>
      </w:r>
      <w:r w:rsidR="00747D45" w:rsidRPr="003E45CA">
        <w:rPr>
          <w:rFonts w:ascii="Times New Roman" w:hAnsi="Times New Roman"/>
          <w:color w:val="000000"/>
          <w:sz w:val="24"/>
          <w:szCs w:val="24"/>
        </w:rPr>
        <w:t xml:space="preserve"> - 2</w:t>
      </w:r>
      <w:r w:rsidR="001F46F0" w:rsidRPr="003E45CA">
        <w:rPr>
          <w:rFonts w:ascii="Times New Roman" w:hAnsi="Times New Roman"/>
          <w:color w:val="000000"/>
          <w:sz w:val="24"/>
          <w:szCs w:val="24"/>
        </w:rPr>
        <w:t>2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 xml:space="preserve"> числа каждого месяца, ок</w:t>
      </w:r>
      <w:r w:rsidR="00747D45" w:rsidRPr="003E45CA">
        <w:rPr>
          <w:rFonts w:ascii="Times New Roman" w:hAnsi="Times New Roman"/>
          <w:color w:val="000000"/>
          <w:sz w:val="24"/>
          <w:szCs w:val="24"/>
        </w:rPr>
        <w:t xml:space="preserve">ончательный расчет –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 xml:space="preserve"> 5</w:t>
      </w:r>
      <w:r w:rsidR="00747D45" w:rsidRPr="003E45CA">
        <w:rPr>
          <w:rFonts w:ascii="Times New Roman" w:hAnsi="Times New Roman"/>
          <w:color w:val="000000"/>
          <w:sz w:val="24"/>
          <w:szCs w:val="24"/>
        </w:rPr>
        <w:t xml:space="preserve"> - 10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 xml:space="preserve"> числа каждого месяца)</w:t>
      </w:r>
      <w:r w:rsidR="00747D45" w:rsidRPr="003E45CA">
        <w:rPr>
          <w:rFonts w:ascii="Times New Roman" w:hAnsi="Times New Roman"/>
          <w:color w:val="000000"/>
          <w:sz w:val="24"/>
          <w:szCs w:val="24"/>
        </w:rPr>
        <w:t>.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03DA7" w:rsidRDefault="007D0801" w:rsidP="00103DA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747D45" w:rsidRPr="003E45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E45CA"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.2. Размер заработной платы не может быть ниже минимального размера оплаты труда, установленного законодательством РФ.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.3.</w:t>
      </w:r>
      <w:r w:rsidR="00747D45" w:rsidRPr="003E45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 xml:space="preserve">Заработная плата работников предельными размерами не ограничивается.   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br/>
      </w:r>
      <w:r w:rsidR="007D0801" w:rsidRPr="003E45CA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 xml:space="preserve">.4. Оплата труда работников по основной работе в соответствии со штатным расписанием, в том числе на условиях неполного рабочего дня или неполной рабочей недели, производится пропорционально отработанному времени либо объему выполненных работ,  исходя из базовой части заработной платы, а также стимулирующих выплат, предусмотренных настоящим положением и </w:t>
      </w:r>
      <w:r w:rsidR="001F46F0" w:rsidRPr="003E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Положением «</w:t>
      </w:r>
      <w:r w:rsidR="001F46F0" w:rsidRPr="003E45CA">
        <w:rPr>
          <w:rFonts w:ascii="Times New Roman" w:hAnsi="Times New Roman"/>
          <w:sz w:val="24"/>
          <w:szCs w:val="24"/>
        </w:rPr>
        <w:t>О порядке установления выплат стимулирующего характера и иных выплат работникам муниципального бюджетного общеобразовательного учреждения «Школа-интернат № 4 для обучающихся с ограниченными возможностями здоровья» г.Перми», с Положением о компенсационных выплатах работникам муниципального бюджетного общеобразовательного учреждения «Школа-интернат № 4 для обучающихся с ограниченными возможностями здоровья» г. Перми.</w:t>
      </w:r>
    </w:p>
    <w:p w:rsidR="00391935" w:rsidRPr="003E45CA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7D0801" w:rsidRPr="003E45CA">
        <w:rPr>
          <w:rFonts w:ascii="Times New Roman" w:hAnsi="Times New Roman"/>
          <w:color w:val="000000"/>
          <w:sz w:val="24"/>
          <w:szCs w:val="24"/>
        </w:rPr>
        <w:t>.5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.</w:t>
      </w:r>
      <w:r w:rsidR="001F46F0" w:rsidRPr="003E45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При определении рабочего времени, подлежащего оплате в соответствии с настоящим положением, не учитываются следующие периоды:</w:t>
      </w:r>
    </w:p>
    <w:p w:rsidR="00391935" w:rsidRPr="003E45CA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7D0801" w:rsidRPr="003E45CA">
        <w:rPr>
          <w:rFonts w:ascii="Times New Roman" w:hAnsi="Times New Roman"/>
          <w:color w:val="000000"/>
          <w:sz w:val="24"/>
          <w:szCs w:val="24"/>
        </w:rPr>
        <w:t>.5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.1. время нахождения работника в ежегодном очередном и дополнительном оплачиваемом отпусках;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1F46F0" w:rsidRPr="003E45CA">
        <w:rPr>
          <w:rFonts w:ascii="Times New Roman" w:hAnsi="Times New Roman"/>
          <w:color w:val="000000"/>
          <w:sz w:val="24"/>
          <w:szCs w:val="24"/>
        </w:rPr>
        <w:t xml:space="preserve">.5.2.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время нахождения работника   в отпуске без сохранения заработной платы;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1F46F0" w:rsidRPr="003E45CA">
        <w:rPr>
          <w:rFonts w:ascii="Times New Roman" w:hAnsi="Times New Roman"/>
          <w:color w:val="000000"/>
          <w:sz w:val="24"/>
          <w:szCs w:val="24"/>
        </w:rPr>
        <w:t xml:space="preserve">.5.3.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время нахождения работника   в отпуске по беременности и родам, по уходу за ребенком до дост</w:t>
      </w:r>
      <w:r w:rsidR="00103DA7">
        <w:rPr>
          <w:rFonts w:ascii="Times New Roman" w:hAnsi="Times New Roman"/>
          <w:color w:val="000000"/>
          <w:sz w:val="24"/>
          <w:szCs w:val="24"/>
        </w:rPr>
        <w:t>ижения им 3-х летнего возраста;</w:t>
      </w:r>
    </w:p>
    <w:p w:rsidR="00391935" w:rsidRPr="003E45CA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1F46F0" w:rsidRPr="003E45CA">
        <w:rPr>
          <w:rFonts w:ascii="Times New Roman" w:hAnsi="Times New Roman"/>
          <w:color w:val="000000"/>
          <w:sz w:val="24"/>
          <w:szCs w:val="24"/>
        </w:rPr>
        <w:t xml:space="preserve">.5.4.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 xml:space="preserve">период временной нетрудоспособности; 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1F46F0" w:rsidRPr="003E45CA">
        <w:rPr>
          <w:rFonts w:ascii="Times New Roman" w:hAnsi="Times New Roman"/>
          <w:color w:val="000000"/>
          <w:sz w:val="24"/>
          <w:szCs w:val="24"/>
        </w:rPr>
        <w:t xml:space="preserve">.5.5.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период, в течение которого работник был отстранен от работы в порядке, предусмотренном законодательством РФ;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1F46F0" w:rsidRPr="003E45CA">
        <w:rPr>
          <w:rFonts w:ascii="Times New Roman" w:hAnsi="Times New Roman"/>
          <w:color w:val="000000"/>
          <w:sz w:val="24"/>
          <w:szCs w:val="24"/>
        </w:rPr>
        <w:t xml:space="preserve">.5.6. 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период, в течение которого работник отсутствовал на работе без уважительных причин, а также период простоя по вине работника</w:t>
      </w:r>
      <w:r w:rsidR="00103DA7">
        <w:rPr>
          <w:rFonts w:ascii="Times New Roman" w:hAnsi="Times New Roman"/>
          <w:color w:val="000000"/>
          <w:sz w:val="24"/>
          <w:szCs w:val="24"/>
        </w:rPr>
        <w:t>.</w:t>
      </w:r>
    </w:p>
    <w:p w:rsidR="00391935" w:rsidRPr="003E45CA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E45CA">
        <w:rPr>
          <w:rFonts w:ascii="Times New Roman" w:hAnsi="Times New Roman"/>
          <w:color w:val="000000"/>
          <w:sz w:val="24"/>
          <w:szCs w:val="24"/>
        </w:rPr>
        <w:t>1</w:t>
      </w:r>
      <w:r w:rsidR="00103DA7">
        <w:rPr>
          <w:rFonts w:ascii="Times New Roman" w:hAnsi="Times New Roman"/>
          <w:color w:val="000000"/>
          <w:sz w:val="24"/>
          <w:szCs w:val="24"/>
        </w:rPr>
        <w:t>1</w:t>
      </w:r>
      <w:r w:rsidR="00E73508" w:rsidRPr="003E45CA">
        <w:rPr>
          <w:rFonts w:ascii="Times New Roman" w:hAnsi="Times New Roman"/>
          <w:color w:val="000000"/>
          <w:sz w:val="24"/>
          <w:szCs w:val="24"/>
        </w:rPr>
        <w:t>.6</w:t>
      </w:r>
      <w:r w:rsidR="00391935" w:rsidRPr="003E45CA">
        <w:rPr>
          <w:rFonts w:ascii="Times New Roman" w:hAnsi="Times New Roman"/>
          <w:color w:val="000000"/>
          <w:sz w:val="24"/>
          <w:szCs w:val="24"/>
        </w:rPr>
        <w:t>. Определение размеров заработной платы по основной и совмещаемой должностям (видам работ), а также по должности, занимаемой в порядке совместительства, производится раздельно по каждой из должностей (виду работ).</w:t>
      </w:r>
    </w:p>
    <w:p w:rsidR="00391935" w:rsidRPr="003E45CA" w:rsidRDefault="00391935" w:rsidP="003E45C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1935" w:rsidRPr="003E45CA" w:rsidRDefault="003E45CA" w:rsidP="003E45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E45CA">
        <w:rPr>
          <w:rFonts w:ascii="Times New Roman" w:hAnsi="Times New Roman"/>
          <w:b/>
          <w:sz w:val="24"/>
          <w:szCs w:val="24"/>
        </w:rPr>
        <w:t>1</w:t>
      </w:r>
      <w:r w:rsidR="00103DA7">
        <w:rPr>
          <w:rFonts w:ascii="Times New Roman" w:hAnsi="Times New Roman"/>
          <w:b/>
          <w:sz w:val="24"/>
          <w:szCs w:val="24"/>
        </w:rPr>
        <w:t>2</w:t>
      </w:r>
      <w:r w:rsidR="00391935" w:rsidRPr="003E45CA">
        <w:rPr>
          <w:rFonts w:ascii="Times New Roman" w:hAnsi="Times New Roman"/>
          <w:b/>
          <w:sz w:val="24"/>
          <w:szCs w:val="24"/>
        </w:rPr>
        <w:t>.</w:t>
      </w:r>
      <w:r w:rsidR="001D23E6" w:rsidRPr="003E45CA">
        <w:rPr>
          <w:rFonts w:ascii="Times New Roman" w:hAnsi="Times New Roman"/>
          <w:b/>
          <w:sz w:val="24"/>
          <w:szCs w:val="24"/>
        </w:rPr>
        <w:t xml:space="preserve"> </w:t>
      </w:r>
      <w:r w:rsidR="00391935" w:rsidRPr="003E45CA">
        <w:rPr>
          <w:rFonts w:ascii="Times New Roman" w:hAnsi="Times New Roman"/>
          <w:b/>
          <w:sz w:val="24"/>
          <w:szCs w:val="24"/>
        </w:rPr>
        <w:t>Нормы рабочего времени, нормы учебной нагрузки</w:t>
      </w:r>
    </w:p>
    <w:p w:rsidR="00391935" w:rsidRPr="003E45CA" w:rsidRDefault="001D23E6" w:rsidP="003E45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E45CA">
        <w:rPr>
          <w:rFonts w:ascii="Times New Roman" w:hAnsi="Times New Roman"/>
          <w:b/>
          <w:sz w:val="24"/>
          <w:szCs w:val="24"/>
        </w:rPr>
        <w:t>и порядок её распределения</w:t>
      </w:r>
      <w:r w:rsidR="00391935" w:rsidRPr="003E45CA">
        <w:rPr>
          <w:rFonts w:ascii="Times New Roman" w:hAnsi="Times New Roman"/>
          <w:b/>
          <w:sz w:val="24"/>
          <w:szCs w:val="24"/>
        </w:rPr>
        <w:t>.</w:t>
      </w:r>
    </w:p>
    <w:p w:rsidR="00103DA7" w:rsidRDefault="00CC614E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E45CA"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2</w:t>
      </w:r>
      <w:r w:rsidR="00391935" w:rsidRPr="003E45CA">
        <w:rPr>
          <w:rFonts w:ascii="Times New Roman" w:hAnsi="Times New Roman"/>
          <w:sz w:val="24"/>
          <w:szCs w:val="24"/>
        </w:rPr>
        <w:t>.1</w:t>
      </w:r>
      <w:r w:rsidR="003929F6" w:rsidRPr="003E45CA">
        <w:rPr>
          <w:rFonts w:ascii="Times New Roman" w:hAnsi="Times New Roman"/>
          <w:sz w:val="24"/>
          <w:szCs w:val="24"/>
        </w:rPr>
        <w:t>.</w:t>
      </w:r>
      <w:r w:rsidR="00391935" w:rsidRPr="003E45CA">
        <w:rPr>
          <w:rFonts w:ascii="Times New Roman" w:hAnsi="Times New Roman"/>
          <w:sz w:val="24"/>
          <w:szCs w:val="24"/>
        </w:rPr>
        <w:t>  Норма рабочего времени, учебная нагрузка, порядок её распределения в соответствии с Трудовым кодексом устанавливаются Прав</w:t>
      </w:r>
      <w:r w:rsidR="00103DA7">
        <w:rPr>
          <w:rFonts w:ascii="Times New Roman" w:hAnsi="Times New Roman"/>
          <w:sz w:val="24"/>
          <w:szCs w:val="24"/>
        </w:rPr>
        <w:t>ительством Российской Федерации.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2</w:t>
      </w:r>
      <w:r w:rsidRPr="003E45CA">
        <w:rPr>
          <w:rFonts w:ascii="Times New Roman" w:hAnsi="Times New Roman"/>
          <w:sz w:val="24"/>
          <w:szCs w:val="24"/>
        </w:rPr>
        <w:t>.</w:t>
      </w:r>
      <w:r w:rsidR="00391935" w:rsidRPr="003E45CA">
        <w:rPr>
          <w:rFonts w:ascii="Times New Roman" w:hAnsi="Times New Roman"/>
          <w:sz w:val="24"/>
          <w:szCs w:val="24"/>
        </w:rPr>
        <w:t>2</w:t>
      </w:r>
      <w:r w:rsidR="003929F6" w:rsidRPr="003E45CA">
        <w:rPr>
          <w:rFonts w:ascii="Times New Roman" w:hAnsi="Times New Roman"/>
          <w:sz w:val="24"/>
          <w:szCs w:val="24"/>
        </w:rPr>
        <w:t>.</w:t>
      </w:r>
      <w:r w:rsidR="00391935" w:rsidRPr="003E45CA">
        <w:rPr>
          <w:rFonts w:ascii="Times New Roman" w:hAnsi="Times New Roman"/>
          <w:sz w:val="24"/>
          <w:szCs w:val="24"/>
        </w:rPr>
        <w:t>  Режим рабочего времени и времени отдыха педагогических работников устанавливается с учетом педагогической нагру</w:t>
      </w:r>
      <w:r w:rsidR="00103DA7">
        <w:rPr>
          <w:rFonts w:ascii="Times New Roman" w:hAnsi="Times New Roman"/>
          <w:sz w:val="24"/>
          <w:szCs w:val="24"/>
        </w:rPr>
        <w:t>зки и режима работы учреждения.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2</w:t>
      </w:r>
      <w:r w:rsidR="00391935" w:rsidRPr="003E45CA">
        <w:rPr>
          <w:rFonts w:ascii="Times New Roman" w:hAnsi="Times New Roman"/>
          <w:sz w:val="24"/>
          <w:szCs w:val="24"/>
        </w:rPr>
        <w:t>.3</w:t>
      </w:r>
      <w:r w:rsidR="003929F6" w:rsidRPr="003E45CA">
        <w:rPr>
          <w:rFonts w:ascii="Times New Roman" w:hAnsi="Times New Roman"/>
          <w:sz w:val="24"/>
          <w:szCs w:val="24"/>
        </w:rPr>
        <w:t>.</w:t>
      </w:r>
      <w:r w:rsidR="00391935" w:rsidRPr="003E45CA">
        <w:rPr>
          <w:rFonts w:ascii="Times New Roman" w:hAnsi="Times New Roman"/>
          <w:sz w:val="24"/>
          <w:szCs w:val="24"/>
        </w:rPr>
        <w:t>  Режим рабочего времени и времени отдыха непедагогических работников устанавливается коллективным договором с учетом Трудового кодекса Российской Федерации</w:t>
      </w:r>
      <w:r w:rsidR="00103DA7">
        <w:rPr>
          <w:rFonts w:ascii="Times New Roman" w:hAnsi="Times New Roman"/>
          <w:sz w:val="24"/>
          <w:szCs w:val="24"/>
        </w:rPr>
        <w:t>.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2</w:t>
      </w:r>
      <w:r w:rsidR="00391935" w:rsidRPr="003E45CA">
        <w:rPr>
          <w:rFonts w:ascii="Times New Roman" w:hAnsi="Times New Roman"/>
          <w:sz w:val="24"/>
          <w:szCs w:val="24"/>
        </w:rPr>
        <w:t>.4</w:t>
      </w:r>
      <w:r w:rsidR="003929F6" w:rsidRPr="003E45CA">
        <w:rPr>
          <w:rFonts w:ascii="Times New Roman" w:hAnsi="Times New Roman"/>
          <w:sz w:val="24"/>
          <w:szCs w:val="24"/>
        </w:rPr>
        <w:t>.</w:t>
      </w:r>
      <w:r w:rsidR="00391935" w:rsidRPr="003E45CA">
        <w:rPr>
          <w:rFonts w:ascii="Times New Roman" w:hAnsi="Times New Roman"/>
          <w:sz w:val="24"/>
          <w:szCs w:val="24"/>
        </w:rPr>
        <w:t xml:space="preserve">  Часы педагогической работы, проведенные сверх установленной нормы, не </w:t>
      </w:r>
      <w:r w:rsidR="00103DA7">
        <w:rPr>
          <w:rFonts w:ascii="Times New Roman" w:hAnsi="Times New Roman"/>
          <w:sz w:val="24"/>
          <w:szCs w:val="24"/>
        </w:rPr>
        <w:t>считаются сверхурочной работой.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2</w:t>
      </w:r>
      <w:r w:rsidR="003929F6" w:rsidRPr="003E45CA">
        <w:rPr>
          <w:rFonts w:ascii="Times New Roman" w:hAnsi="Times New Roman"/>
          <w:sz w:val="24"/>
          <w:szCs w:val="24"/>
        </w:rPr>
        <w:t>.5.</w:t>
      </w:r>
      <w:r w:rsidR="00391935" w:rsidRPr="003E45CA">
        <w:rPr>
          <w:rFonts w:ascii="Times New Roman" w:hAnsi="Times New Roman"/>
          <w:sz w:val="24"/>
          <w:szCs w:val="24"/>
        </w:rPr>
        <w:t>  Норма часов преподавательской работы за ставку зара</w:t>
      </w:r>
      <w:r w:rsidR="00290055" w:rsidRPr="003E45CA">
        <w:rPr>
          <w:rFonts w:ascii="Times New Roman" w:hAnsi="Times New Roman"/>
          <w:sz w:val="24"/>
          <w:szCs w:val="24"/>
        </w:rPr>
        <w:t>ботной платы устанавливается: 18 часов в неделю - учителям 1</w:t>
      </w:r>
      <w:r w:rsidR="00391935" w:rsidRPr="003E45CA">
        <w:rPr>
          <w:rFonts w:ascii="Times New Roman" w:hAnsi="Times New Roman"/>
          <w:sz w:val="24"/>
          <w:szCs w:val="24"/>
        </w:rPr>
        <w:t>-</w:t>
      </w:r>
      <w:r w:rsidR="001F46F0" w:rsidRPr="003E45CA">
        <w:rPr>
          <w:rFonts w:ascii="Times New Roman" w:hAnsi="Times New Roman"/>
          <w:sz w:val="24"/>
          <w:szCs w:val="24"/>
        </w:rPr>
        <w:t xml:space="preserve">9 </w:t>
      </w:r>
      <w:r w:rsidR="00103DA7">
        <w:rPr>
          <w:rFonts w:ascii="Times New Roman" w:hAnsi="Times New Roman"/>
          <w:sz w:val="24"/>
          <w:szCs w:val="24"/>
        </w:rPr>
        <w:t>классов.</w:t>
      </w:r>
    </w:p>
    <w:p w:rsidR="00103DA7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2</w:t>
      </w:r>
      <w:r w:rsidR="003929F6" w:rsidRPr="003E45CA">
        <w:rPr>
          <w:rFonts w:ascii="Times New Roman" w:hAnsi="Times New Roman"/>
          <w:sz w:val="24"/>
          <w:szCs w:val="24"/>
        </w:rPr>
        <w:t>.6.</w:t>
      </w:r>
      <w:r w:rsidR="00391935" w:rsidRPr="003E45CA">
        <w:rPr>
          <w:rFonts w:ascii="Times New Roman" w:hAnsi="Times New Roman"/>
          <w:sz w:val="24"/>
          <w:szCs w:val="24"/>
        </w:rPr>
        <w:t xml:space="preserve">  Объем учебной нагрузки преподавателям устанавливается исходя из </w:t>
      </w:r>
      <w:r w:rsidR="00AE6D12" w:rsidRPr="003E45CA">
        <w:rPr>
          <w:rFonts w:ascii="Times New Roman" w:hAnsi="Times New Roman"/>
          <w:sz w:val="24"/>
          <w:szCs w:val="24"/>
        </w:rPr>
        <w:t>количества часов по</w:t>
      </w:r>
      <w:r w:rsidR="00391935" w:rsidRPr="003E45CA">
        <w:rPr>
          <w:rFonts w:ascii="Times New Roman" w:hAnsi="Times New Roman"/>
          <w:sz w:val="24"/>
          <w:szCs w:val="24"/>
        </w:rPr>
        <w:t xml:space="preserve"> учебному плану и программам, обеспеченности кадрами, других конкретных условий. Учебная нагрузка на выходные и праздничные дни не планируе</w:t>
      </w:r>
      <w:r w:rsidR="00103DA7">
        <w:rPr>
          <w:rFonts w:ascii="Times New Roman" w:hAnsi="Times New Roman"/>
          <w:sz w:val="24"/>
          <w:szCs w:val="24"/>
        </w:rPr>
        <w:t>тся.</w:t>
      </w:r>
    </w:p>
    <w:p w:rsidR="00882374" w:rsidRPr="003E45CA" w:rsidRDefault="003E45CA" w:rsidP="00103DA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45CA">
        <w:rPr>
          <w:rFonts w:ascii="Times New Roman" w:hAnsi="Times New Roman"/>
          <w:sz w:val="24"/>
          <w:szCs w:val="24"/>
        </w:rPr>
        <w:t>1</w:t>
      </w:r>
      <w:r w:rsidR="00103DA7">
        <w:rPr>
          <w:rFonts w:ascii="Times New Roman" w:hAnsi="Times New Roman"/>
          <w:sz w:val="24"/>
          <w:szCs w:val="24"/>
        </w:rPr>
        <w:t>2</w:t>
      </w:r>
      <w:r w:rsidR="003929F6" w:rsidRPr="003E45CA">
        <w:rPr>
          <w:rFonts w:ascii="Times New Roman" w:hAnsi="Times New Roman"/>
          <w:sz w:val="24"/>
          <w:szCs w:val="24"/>
        </w:rPr>
        <w:t>.7.</w:t>
      </w:r>
      <w:r w:rsidR="00391935" w:rsidRPr="003E45CA">
        <w:rPr>
          <w:rFonts w:ascii="Times New Roman" w:hAnsi="Times New Roman"/>
          <w:sz w:val="24"/>
          <w:szCs w:val="24"/>
        </w:rPr>
        <w:t>    Право распределять учебную на</w:t>
      </w:r>
      <w:r w:rsidR="00AE6D12" w:rsidRPr="003E45CA">
        <w:rPr>
          <w:rFonts w:ascii="Times New Roman" w:hAnsi="Times New Roman"/>
          <w:sz w:val="24"/>
          <w:szCs w:val="24"/>
        </w:rPr>
        <w:t>грузку предоставлено руководителю учреждения</w:t>
      </w:r>
      <w:r w:rsidR="00391935" w:rsidRPr="003E45CA">
        <w:rPr>
          <w:rFonts w:ascii="Times New Roman" w:hAnsi="Times New Roman"/>
          <w:sz w:val="24"/>
          <w:szCs w:val="24"/>
        </w:rPr>
        <w:t xml:space="preserve"> по</w:t>
      </w:r>
      <w:r w:rsidR="001F46F0" w:rsidRPr="003E45CA">
        <w:rPr>
          <w:rFonts w:ascii="Times New Roman" w:hAnsi="Times New Roman"/>
          <w:sz w:val="24"/>
          <w:szCs w:val="24"/>
        </w:rPr>
        <w:t xml:space="preserve"> с</w:t>
      </w:r>
      <w:r w:rsidR="00391935" w:rsidRPr="003E45CA">
        <w:rPr>
          <w:rFonts w:ascii="Times New Roman" w:hAnsi="Times New Roman"/>
          <w:sz w:val="24"/>
          <w:szCs w:val="24"/>
        </w:rPr>
        <w:t>огласовани</w:t>
      </w:r>
      <w:r w:rsidR="001F46F0" w:rsidRPr="003E45CA">
        <w:rPr>
          <w:rFonts w:ascii="Times New Roman" w:hAnsi="Times New Roman"/>
          <w:sz w:val="24"/>
          <w:szCs w:val="24"/>
        </w:rPr>
        <w:t xml:space="preserve">ю </w:t>
      </w:r>
      <w:r w:rsidR="00391935" w:rsidRPr="003E45CA">
        <w:rPr>
          <w:rFonts w:ascii="Times New Roman" w:hAnsi="Times New Roman"/>
          <w:sz w:val="24"/>
          <w:szCs w:val="24"/>
        </w:rPr>
        <w:t>с тарификационной комиссией</w:t>
      </w:r>
      <w:bookmarkEnd w:id="3"/>
      <w:bookmarkEnd w:id="4"/>
      <w:bookmarkEnd w:id="5"/>
      <w:r w:rsidR="00543E16" w:rsidRPr="003E45CA">
        <w:rPr>
          <w:rFonts w:ascii="Times New Roman" w:hAnsi="Times New Roman"/>
          <w:sz w:val="24"/>
          <w:szCs w:val="24"/>
        </w:rPr>
        <w:t>.</w:t>
      </w:r>
    </w:p>
    <w:p w:rsidR="006A6FB9" w:rsidRPr="003E45CA" w:rsidRDefault="006A6FB9" w:rsidP="003E45CA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sectPr w:rsidR="006A6FB9" w:rsidRPr="003E45CA" w:rsidSect="00103DA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6BD" w:rsidRDefault="006206BD" w:rsidP="003E45CA">
      <w:pPr>
        <w:spacing w:after="0" w:line="240" w:lineRule="auto"/>
      </w:pPr>
      <w:r>
        <w:separator/>
      </w:r>
    </w:p>
  </w:endnote>
  <w:endnote w:type="continuationSeparator" w:id="0">
    <w:p w:rsidR="006206BD" w:rsidRDefault="006206BD" w:rsidP="003E4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DDB" w:rsidRDefault="006206BD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3E45CA" w:rsidRDefault="003E45CA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6BD" w:rsidRDefault="006206BD" w:rsidP="003E45CA">
      <w:pPr>
        <w:spacing w:after="0" w:line="240" w:lineRule="auto"/>
      </w:pPr>
      <w:r>
        <w:separator/>
      </w:r>
    </w:p>
  </w:footnote>
  <w:footnote w:type="continuationSeparator" w:id="0">
    <w:p w:rsidR="006206BD" w:rsidRDefault="006206BD" w:rsidP="003E4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63118"/>
    <w:multiLevelType w:val="multilevel"/>
    <w:tmpl w:val="438821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36541E2"/>
    <w:multiLevelType w:val="multilevel"/>
    <w:tmpl w:val="8084A7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60A2320"/>
    <w:multiLevelType w:val="hybridMultilevel"/>
    <w:tmpl w:val="8A14916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>
    <w:nsid w:val="1E17048A"/>
    <w:multiLevelType w:val="hybridMultilevel"/>
    <w:tmpl w:val="C982159C"/>
    <w:lvl w:ilvl="0" w:tplc="6E6A728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2D1123"/>
    <w:multiLevelType w:val="hybridMultilevel"/>
    <w:tmpl w:val="6EA06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1326E"/>
    <w:multiLevelType w:val="hybridMultilevel"/>
    <w:tmpl w:val="A380077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2F685976"/>
    <w:multiLevelType w:val="multilevel"/>
    <w:tmpl w:val="438821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3BFD1B8F"/>
    <w:multiLevelType w:val="multilevel"/>
    <w:tmpl w:val="D6F4F3C4"/>
    <w:lvl w:ilvl="0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2284D01"/>
    <w:multiLevelType w:val="hybridMultilevel"/>
    <w:tmpl w:val="4740D636"/>
    <w:lvl w:ilvl="0" w:tplc="3A401C0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2F2C7E"/>
    <w:multiLevelType w:val="multilevel"/>
    <w:tmpl w:val="82209862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u w:val="single"/>
      </w:rPr>
    </w:lvl>
    <w:lvl w:ilvl="1">
      <w:start w:val="3"/>
      <w:numFmt w:val="decimal"/>
      <w:isLgl/>
      <w:lvlText w:val="%1.%2."/>
      <w:lvlJc w:val="left"/>
      <w:pPr>
        <w:ind w:left="1155" w:hanging="435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color w:val="000000"/>
      </w:rPr>
    </w:lvl>
  </w:abstractNum>
  <w:abstractNum w:abstractNumId="10">
    <w:nsid w:val="4C2B5FA3"/>
    <w:multiLevelType w:val="hybridMultilevel"/>
    <w:tmpl w:val="F5DED7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2D1FBD"/>
    <w:multiLevelType w:val="multilevel"/>
    <w:tmpl w:val="A200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3BF1774"/>
    <w:multiLevelType w:val="multilevel"/>
    <w:tmpl w:val="438821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5B516D84"/>
    <w:multiLevelType w:val="multilevel"/>
    <w:tmpl w:val="2C4A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8345EBC"/>
    <w:multiLevelType w:val="hybridMultilevel"/>
    <w:tmpl w:val="AE8A6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D1CAD"/>
    <w:multiLevelType w:val="hybridMultilevel"/>
    <w:tmpl w:val="6FE05CDA"/>
    <w:lvl w:ilvl="0" w:tplc="77EC3C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7D3150"/>
    <w:multiLevelType w:val="hybridMultilevel"/>
    <w:tmpl w:val="517A37C8"/>
    <w:lvl w:ilvl="0" w:tplc="7B8E97AA">
      <w:start w:val="1"/>
      <w:numFmt w:val="upperRoman"/>
      <w:lvlText w:val="%1."/>
      <w:lvlJc w:val="left"/>
      <w:pPr>
        <w:ind w:left="216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FBD7C8E"/>
    <w:multiLevelType w:val="hybridMultilevel"/>
    <w:tmpl w:val="6F2E9A8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7D753EEF"/>
    <w:multiLevelType w:val="multilevel"/>
    <w:tmpl w:val="474ED8DC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13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pStyle w:val="3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num w:numId="1">
    <w:abstractNumId w:val="13"/>
  </w:num>
  <w:num w:numId="2">
    <w:abstractNumId w:val="1"/>
  </w:num>
  <w:num w:numId="3">
    <w:abstractNumId w:val="5"/>
  </w:num>
  <w:num w:numId="4">
    <w:abstractNumId w:val="10"/>
  </w:num>
  <w:num w:numId="5">
    <w:abstractNumId w:val="14"/>
  </w:num>
  <w:num w:numId="6">
    <w:abstractNumId w:val="8"/>
  </w:num>
  <w:num w:numId="7">
    <w:abstractNumId w:val="9"/>
  </w:num>
  <w:num w:numId="8">
    <w:abstractNumId w:val="0"/>
  </w:num>
  <w:num w:numId="9">
    <w:abstractNumId w:val="12"/>
  </w:num>
  <w:num w:numId="10">
    <w:abstractNumId w:val="7"/>
  </w:num>
  <w:num w:numId="11">
    <w:abstractNumId w:val="6"/>
  </w:num>
  <w:num w:numId="12">
    <w:abstractNumId w:val="16"/>
  </w:num>
  <w:num w:numId="13">
    <w:abstractNumId w:val="18"/>
  </w:num>
  <w:num w:numId="14">
    <w:abstractNumId w:val="3"/>
  </w:num>
  <w:num w:numId="15">
    <w:abstractNumId w:val="11"/>
  </w:num>
  <w:num w:numId="16">
    <w:abstractNumId w:val="4"/>
  </w:num>
  <w:num w:numId="17">
    <w:abstractNumId w:val="2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49A2"/>
    <w:rsid w:val="000419E7"/>
    <w:rsid w:val="0005393F"/>
    <w:rsid w:val="00053C86"/>
    <w:rsid w:val="00062B66"/>
    <w:rsid w:val="000633AD"/>
    <w:rsid w:val="00076FD2"/>
    <w:rsid w:val="0007790A"/>
    <w:rsid w:val="000A295D"/>
    <w:rsid w:val="000C5578"/>
    <w:rsid w:val="000E42B8"/>
    <w:rsid w:val="000E5CDA"/>
    <w:rsid w:val="000F7345"/>
    <w:rsid w:val="000F7D4B"/>
    <w:rsid w:val="00103DA7"/>
    <w:rsid w:val="001272DF"/>
    <w:rsid w:val="001306A0"/>
    <w:rsid w:val="00160597"/>
    <w:rsid w:val="00180C04"/>
    <w:rsid w:val="001A5789"/>
    <w:rsid w:val="001C1960"/>
    <w:rsid w:val="001C24DA"/>
    <w:rsid w:val="001D23E6"/>
    <w:rsid w:val="001F46F0"/>
    <w:rsid w:val="0020719E"/>
    <w:rsid w:val="00216C7E"/>
    <w:rsid w:val="002500AA"/>
    <w:rsid w:val="00270C83"/>
    <w:rsid w:val="002801B2"/>
    <w:rsid w:val="00290055"/>
    <w:rsid w:val="00290F3C"/>
    <w:rsid w:val="0029150E"/>
    <w:rsid w:val="002A2F11"/>
    <w:rsid w:val="002B3E5F"/>
    <w:rsid w:val="002D183B"/>
    <w:rsid w:val="002F2D9A"/>
    <w:rsid w:val="0031157B"/>
    <w:rsid w:val="00311A87"/>
    <w:rsid w:val="00353407"/>
    <w:rsid w:val="00362F6B"/>
    <w:rsid w:val="00367980"/>
    <w:rsid w:val="00391935"/>
    <w:rsid w:val="003929F6"/>
    <w:rsid w:val="003931DF"/>
    <w:rsid w:val="003B48F1"/>
    <w:rsid w:val="003D6AFB"/>
    <w:rsid w:val="003E2688"/>
    <w:rsid w:val="003E45CA"/>
    <w:rsid w:val="003E5831"/>
    <w:rsid w:val="003F7FFE"/>
    <w:rsid w:val="00415DD3"/>
    <w:rsid w:val="004344DD"/>
    <w:rsid w:val="00441369"/>
    <w:rsid w:val="004419AF"/>
    <w:rsid w:val="00444567"/>
    <w:rsid w:val="00456EB5"/>
    <w:rsid w:val="004638F8"/>
    <w:rsid w:val="004812FC"/>
    <w:rsid w:val="0048144F"/>
    <w:rsid w:val="00493B5A"/>
    <w:rsid w:val="004B1AD2"/>
    <w:rsid w:val="004B347B"/>
    <w:rsid w:val="004B690B"/>
    <w:rsid w:val="004C25A8"/>
    <w:rsid w:val="004E4B6C"/>
    <w:rsid w:val="004F31DD"/>
    <w:rsid w:val="00511FD6"/>
    <w:rsid w:val="00543E16"/>
    <w:rsid w:val="00562042"/>
    <w:rsid w:val="005854A6"/>
    <w:rsid w:val="005B672E"/>
    <w:rsid w:val="005D3384"/>
    <w:rsid w:val="005E218A"/>
    <w:rsid w:val="006015E5"/>
    <w:rsid w:val="006206BD"/>
    <w:rsid w:val="00621544"/>
    <w:rsid w:val="0062155E"/>
    <w:rsid w:val="00625F7C"/>
    <w:rsid w:val="00665F61"/>
    <w:rsid w:val="006660AB"/>
    <w:rsid w:val="006970BD"/>
    <w:rsid w:val="006A6FB9"/>
    <w:rsid w:val="006C0F33"/>
    <w:rsid w:val="006C1E10"/>
    <w:rsid w:val="006C3813"/>
    <w:rsid w:val="006C592D"/>
    <w:rsid w:val="006D21A2"/>
    <w:rsid w:val="006D5B8F"/>
    <w:rsid w:val="006F7A0C"/>
    <w:rsid w:val="00704CA3"/>
    <w:rsid w:val="00705E52"/>
    <w:rsid w:val="007365F0"/>
    <w:rsid w:val="00747853"/>
    <w:rsid w:val="00747D45"/>
    <w:rsid w:val="00763324"/>
    <w:rsid w:val="00764BA8"/>
    <w:rsid w:val="00776F3A"/>
    <w:rsid w:val="00783488"/>
    <w:rsid w:val="00794289"/>
    <w:rsid w:val="007B1A61"/>
    <w:rsid w:val="007B2D69"/>
    <w:rsid w:val="007C5107"/>
    <w:rsid w:val="007C63CD"/>
    <w:rsid w:val="007D0801"/>
    <w:rsid w:val="00803D7A"/>
    <w:rsid w:val="008050A3"/>
    <w:rsid w:val="00847B69"/>
    <w:rsid w:val="008550C9"/>
    <w:rsid w:val="008700B2"/>
    <w:rsid w:val="008814D9"/>
    <w:rsid w:val="008816F0"/>
    <w:rsid w:val="00882374"/>
    <w:rsid w:val="008A0FFA"/>
    <w:rsid w:val="008A1F69"/>
    <w:rsid w:val="008A7442"/>
    <w:rsid w:val="008C0785"/>
    <w:rsid w:val="008C4454"/>
    <w:rsid w:val="00927F70"/>
    <w:rsid w:val="00947F81"/>
    <w:rsid w:val="00971ABA"/>
    <w:rsid w:val="00982E4A"/>
    <w:rsid w:val="009B7DDB"/>
    <w:rsid w:val="009C1E69"/>
    <w:rsid w:val="009C505B"/>
    <w:rsid w:val="00A076EB"/>
    <w:rsid w:val="00A15F0C"/>
    <w:rsid w:val="00A27382"/>
    <w:rsid w:val="00A43F5D"/>
    <w:rsid w:val="00A63CC2"/>
    <w:rsid w:val="00A75307"/>
    <w:rsid w:val="00A873AF"/>
    <w:rsid w:val="00A95432"/>
    <w:rsid w:val="00AB451B"/>
    <w:rsid w:val="00AC6440"/>
    <w:rsid w:val="00AE6D12"/>
    <w:rsid w:val="00AF4EB9"/>
    <w:rsid w:val="00B1015A"/>
    <w:rsid w:val="00B11F23"/>
    <w:rsid w:val="00B14A0C"/>
    <w:rsid w:val="00B21D1B"/>
    <w:rsid w:val="00B435D2"/>
    <w:rsid w:val="00B544EF"/>
    <w:rsid w:val="00B664D7"/>
    <w:rsid w:val="00B831E2"/>
    <w:rsid w:val="00B91A8E"/>
    <w:rsid w:val="00B970EB"/>
    <w:rsid w:val="00BA28E8"/>
    <w:rsid w:val="00BB0ABB"/>
    <w:rsid w:val="00BB1BD7"/>
    <w:rsid w:val="00BB3352"/>
    <w:rsid w:val="00BC4EFD"/>
    <w:rsid w:val="00BD4E18"/>
    <w:rsid w:val="00BD5FFE"/>
    <w:rsid w:val="00BE00E1"/>
    <w:rsid w:val="00BE6946"/>
    <w:rsid w:val="00BF5D2B"/>
    <w:rsid w:val="00C075EB"/>
    <w:rsid w:val="00C14C59"/>
    <w:rsid w:val="00C465D3"/>
    <w:rsid w:val="00C550A7"/>
    <w:rsid w:val="00C5711F"/>
    <w:rsid w:val="00C81066"/>
    <w:rsid w:val="00C84099"/>
    <w:rsid w:val="00CA161C"/>
    <w:rsid w:val="00CA6223"/>
    <w:rsid w:val="00CC614E"/>
    <w:rsid w:val="00CE3364"/>
    <w:rsid w:val="00CF070B"/>
    <w:rsid w:val="00CF60D5"/>
    <w:rsid w:val="00D15A39"/>
    <w:rsid w:val="00D17F52"/>
    <w:rsid w:val="00D51494"/>
    <w:rsid w:val="00D62D3A"/>
    <w:rsid w:val="00D6703F"/>
    <w:rsid w:val="00D806F4"/>
    <w:rsid w:val="00DA4A25"/>
    <w:rsid w:val="00DB5FDB"/>
    <w:rsid w:val="00DD3D13"/>
    <w:rsid w:val="00DF474A"/>
    <w:rsid w:val="00E01FE5"/>
    <w:rsid w:val="00E269F1"/>
    <w:rsid w:val="00E46047"/>
    <w:rsid w:val="00E468B3"/>
    <w:rsid w:val="00E710B5"/>
    <w:rsid w:val="00E716EC"/>
    <w:rsid w:val="00E73508"/>
    <w:rsid w:val="00E73F3F"/>
    <w:rsid w:val="00E82E5C"/>
    <w:rsid w:val="00EA300D"/>
    <w:rsid w:val="00EB3A70"/>
    <w:rsid w:val="00EE1E34"/>
    <w:rsid w:val="00EE69BC"/>
    <w:rsid w:val="00F249A2"/>
    <w:rsid w:val="00F2542D"/>
    <w:rsid w:val="00F308B8"/>
    <w:rsid w:val="00F33C8E"/>
    <w:rsid w:val="00F434AC"/>
    <w:rsid w:val="00F54691"/>
    <w:rsid w:val="00F55A6E"/>
    <w:rsid w:val="00F65EE6"/>
    <w:rsid w:val="00F65F97"/>
    <w:rsid w:val="00F74A6C"/>
    <w:rsid w:val="00F860A5"/>
    <w:rsid w:val="00F90CB8"/>
    <w:rsid w:val="00FA199D"/>
    <w:rsid w:val="00FC5587"/>
    <w:rsid w:val="00FC5EBC"/>
    <w:rsid w:val="00FD63CF"/>
    <w:rsid w:val="00FE666D"/>
    <w:rsid w:val="00FF411F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C510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0"/>
    <w:link w:val="30"/>
    <w:qFormat/>
    <w:rsid w:val="00A63CC2"/>
    <w:pPr>
      <w:keepNext/>
      <w:widowControl w:val="0"/>
      <w:numPr>
        <w:ilvl w:val="2"/>
        <w:numId w:val="13"/>
      </w:numPr>
      <w:suppressAutoHyphens/>
      <w:spacing w:before="240" w:after="120" w:line="240" w:lineRule="auto"/>
      <w:outlineLvl w:val="2"/>
    </w:pPr>
    <w:rPr>
      <w:rFonts w:ascii="Arial" w:eastAsia="DejaVu Sans" w:hAnsi="Arial"/>
      <w:b/>
      <w:bCs/>
      <w:kern w:val="2"/>
      <w:sz w:val="26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45C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C505B"/>
    <w:rPr>
      <w:sz w:val="22"/>
      <w:szCs w:val="22"/>
      <w:lang w:eastAsia="en-US"/>
    </w:rPr>
  </w:style>
  <w:style w:type="table" w:styleId="a5">
    <w:name w:val="Table Grid"/>
    <w:basedOn w:val="a2"/>
    <w:uiPriority w:val="59"/>
    <w:rsid w:val="009C50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a"/>
    <w:link w:val="a6"/>
    <w:rsid w:val="00B664D7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6">
    <w:name w:val="Основной текст Знак"/>
    <w:link w:val="a0"/>
    <w:rsid w:val="00B664D7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link w:val="3"/>
    <w:rsid w:val="00A63CC2"/>
    <w:rPr>
      <w:rFonts w:ascii="Arial" w:eastAsia="DejaVu Sans" w:hAnsi="Arial" w:cs="Tahoma"/>
      <w:b/>
      <w:bCs/>
      <w:kern w:val="2"/>
      <w:sz w:val="26"/>
      <w:szCs w:val="28"/>
    </w:rPr>
  </w:style>
  <w:style w:type="paragraph" w:customStyle="1" w:styleId="ConsPlusNormal">
    <w:name w:val="ConsPlusNormal"/>
    <w:rsid w:val="006A6FB9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customStyle="1" w:styleId="10">
    <w:name w:val="Заголовок 1 Знак"/>
    <w:link w:val="1"/>
    <w:uiPriority w:val="9"/>
    <w:rsid w:val="007C510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7">
    <w:name w:val="Гипертекстовая ссылка"/>
    <w:uiPriority w:val="99"/>
    <w:rsid w:val="007C5107"/>
    <w:rPr>
      <w:rFonts w:cs="Times New Roman"/>
      <w:color w:val="106BBE"/>
      <w:sz w:val="26"/>
    </w:rPr>
  </w:style>
  <w:style w:type="paragraph" w:customStyle="1" w:styleId="a8">
    <w:name w:val="Комментарий"/>
    <w:basedOn w:val="a"/>
    <w:next w:val="a"/>
    <w:uiPriority w:val="99"/>
    <w:rsid w:val="007C5107"/>
    <w:pPr>
      <w:widowControl w:val="0"/>
      <w:autoSpaceDE w:val="0"/>
      <w:autoSpaceDN w:val="0"/>
      <w:adjustRightInd w:val="0"/>
      <w:spacing w:before="75" w:after="0" w:line="240" w:lineRule="auto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7C51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7C51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7B1A61"/>
    <w:rPr>
      <w:b/>
      <w:color w:val="26282F"/>
      <w:sz w:val="26"/>
    </w:rPr>
  </w:style>
  <w:style w:type="paragraph" w:styleId="ac">
    <w:name w:val="Normal (Web)"/>
    <w:basedOn w:val="a"/>
    <w:uiPriority w:val="99"/>
    <w:rsid w:val="00F90C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Emphasis"/>
    <w:uiPriority w:val="20"/>
    <w:qFormat/>
    <w:rsid w:val="00B544EF"/>
    <w:rPr>
      <w:i/>
      <w:iCs/>
    </w:rPr>
  </w:style>
  <w:style w:type="character" w:styleId="ae">
    <w:name w:val="Strong"/>
    <w:uiPriority w:val="22"/>
    <w:qFormat/>
    <w:rsid w:val="00B544EF"/>
    <w:rPr>
      <w:b/>
      <w:bCs/>
    </w:rPr>
  </w:style>
  <w:style w:type="character" w:customStyle="1" w:styleId="bbcunderline">
    <w:name w:val="bbc_underline"/>
    <w:rsid w:val="00B544EF"/>
    <w:rPr>
      <w:u w:val="single"/>
    </w:rPr>
  </w:style>
  <w:style w:type="character" w:customStyle="1" w:styleId="40">
    <w:name w:val="Заголовок 4 Знак"/>
    <w:link w:val="4"/>
    <w:uiPriority w:val="9"/>
    <w:semiHidden/>
    <w:rsid w:val="003E45C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formattext">
    <w:name w:val="formattext"/>
    <w:basedOn w:val="a"/>
    <w:rsid w:val="003E45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3E45C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3E45CA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3E45C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3E45C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7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EEEEE"/>
                <w:bottom w:val="none" w:sz="0" w:space="0" w:color="auto"/>
                <w:right w:val="single" w:sz="6" w:space="0" w:color="EEEEEE"/>
              </w:divBdr>
              <w:divsChild>
                <w:div w:id="20971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11</Pages>
  <Words>3010</Words>
  <Characters>17160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cp:lastModifiedBy>User</cp:lastModifiedBy>
  <cp:revision>8</cp:revision>
  <cp:lastPrinted>2018-02-19T13:22:00Z</cp:lastPrinted>
  <dcterms:created xsi:type="dcterms:W3CDTF">2018-02-19T08:35:00Z</dcterms:created>
  <dcterms:modified xsi:type="dcterms:W3CDTF">2018-02-20T06:59:00Z</dcterms:modified>
</cp:coreProperties>
</file>