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25" w:rsidRDefault="007B2325" w:rsidP="007B2325">
      <w:pPr>
        <w:pStyle w:val="a3"/>
        <w:spacing w:line="360" w:lineRule="auto"/>
        <w:jc w:val="center"/>
        <w:rPr>
          <w:b w:val="0"/>
          <w:sz w:val="20"/>
        </w:rPr>
      </w:pPr>
      <w:bookmarkStart w:id="0" w:name="_GoBack"/>
      <w:r w:rsidRPr="00336ED5">
        <w:rPr>
          <w:b w:val="0"/>
          <w:sz w:val="20"/>
        </w:rPr>
        <w:t>Муниципальное</w:t>
      </w:r>
      <w:r>
        <w:rPr>
          <w:b w:val="0"/>
          <w:sz w:val="20"/>
        </w:rPr>
        <w:t xml:space="preserve"> бюджетное</w:t>
      </w:r>
      <w:r w:rsidRPr="00336ED5">
        <w:rPr>
          <w:b w:val="0"/>
          <w:sz w:val="20"/>
        </w:rPr>
        <w:t xml:space="preserve"> </w:t>
      </w:r>
      <w:r>
        <w:rPr>
          <w:b w:val="0"/>
          <w:sz w:val="20"/>
        </w:rPr>
        <w:t>обще</w:t>
      </w:r>
      <w:r w:rsidRPr="00336ED5">
        <w:rPr>
          <w:b w:val="0"/>
          <w:sz w:val="20"/>
        </w:rPr>
        <w:t xml:space="preserve">образовательное учреждение </w:t>
      </w:r>
    </w:p>
    <w:p w:rsidR="007B2325" w:rsidRDefault="007B2325" w:rsidP="007B2325">
      <w:pPr>
        <w:pStyle w:val="a3"/>
        <w:spacing w:line="360" w:lineRule="auto"/>
        <w:jc w:val="center"/>
        <w:rPr>
          <w:b w:val="0"/>
          <w:sz w:val="20"/>
        </w:rPr>
      </w:pPr>
      <w:r w:rsidRPr="00336ED5">
        <w:rPr>
          <w:b w:val="0"/>
          <w:sz w:val="20"/>
        </w:rPr>
        <w:t>«</w:t>
      </w:r>
      <w:r>
        <w:rPr>
          <w:b w:val="0"/>
          <w:sz w:val="20"/>
        </w:rPr>
        <w:t>Ш</w:t>
      </w:r>
      <w:r w:rsidRPr="00336ED5">
        <w:rPr>
          <w:b w:val="0"/>
          <w:sz w:val="20"/>
        </w:rPr>
        <w:t xml:space="preserve">кола-интернат № </w:t>
      </w:r>
      <w:r>
        <w:rPr>
          <w:b w:val="0"/>
          <w:sz w:val="20"/>
        </w:rPr>
        <w:t>4</w:t>
      </w:r>
      <w:r w:rsidRPr="00336ED5">
        <w:rPr>
          <w:b w:val="0"/>
          <w:sz w:val="20"/>
        </w:rPr>
        <w:t xml:space="preserve"> для обучающихся с ограниченными возможностями здоровья» г</w:t>
      </w:r>
      <w:proofErr w:type="gramStart"/>
      <w:r w:rsidRPr="00336ED5">
        <w:rPr>
          <w:b w:val="0"/>
          <w:sz w:val="20"/>
        </w:rPr>
        <w:t>.П</w:t>
      </w:r>
      <w:proofErr w:type="gramEnd"/>
      <w:r w:rsidRPr="00336ED5">
        <w:rPr>
          <w:b w:val="0"/>
          <w:sz w:val="20"/>
        </w:rPr>
        <w:t>ерми</w:t>
      </w:r>
    </w:p>
    <w:p w:rsidR="007B2325" w:rsidRPr="00336ED5" w:rsidRDefault="007B2325" w:rsidP="007B2325">
      <w:pPr>
        <w:pStyle w:val="a3"/>
        <w:spacing w:line="360" w:lineRule="auto"/>
        <w:jc w:val="center"/>
        <w:rPr>
          <w:b w:val="0"/>
          <w:sz w:val="20"/>
        </w:rPr>
      </w:pPr>
    </w:p>
    <w:p w:rsidR="007B2325" w:rsidRDefault="007B2325" w:rsidP="007B2325">
      <w:pPr>
        <w:spacing w:after="0"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453" w:tblpY="295"/>
        <w:tblW w:w="0" w:type="auto"/>
        <w:tblLook w:val="04A0"/>
      </w:tblPr>
      <w:tblGrid>
        <w:gridCol w:w="4884"/>
        <w:gridCol w:w="4687"/>
      </w:tblGrid>
      <w:tr w:rsidR="007B2325" w:rsidRPr="00D9364B" w:rsidTr="00F8349F">
        <w:trPr>
          <w:trHeight w:val="1033"/>
        </w:trPr>
        <w:tc>
          <w:tcPr>
            <w:tcW w:w="6836" w:type="dxa"/>
            <w:hideMark/>
          </w:tcPr>
          <w:p w:rsidR="007B2325" w:rsidRPr="00D9364B" w:rsidRDefault="007B2325" w:rsidP="00F8349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7B2325" w:rsidRPr="00D9364B" w:rsidRDefault="007B2325" w:rsidP="00F834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>Протокол № 1 от 30  августа 2016 г.</w:t>
            </w:r>
          </w:p>
          <w:p w:rsidR="007B2325" w:rsidRPr="00D9364B" w:rsidRDefault="007B2325" w:rsidP="00F8349F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7B2325" w:rsidRPr="00D9364B" w:rsidRDefault="007B2325" w:rsidP="00F8349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7B2325" w:rsidRPr="00D9364B" w:rsidRDefault="007B2325" w:rsidP="00F8349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9364B">
              <w:rPr>
                <w:rFonts w:ascii="Times New Roman" w:hAnsi="Times New Roman" w:cs="Times New Roman"/>
                <w:sz w:val="24"/>
                <w:szCs w:val="24"/>
              </w:rPr>
              <w:t xml:space="preserve">       Приказ № 142/1 от 01.09.2016 г.</w:t>
            </w:r>
          </w:p>
        </w:tc>
      </w:tr>
    </w:tbl>
    <w:p w:rsidR="007B2325" w:rsidRPr="00336ED5" w:rsidRDefault="007B2325" w:rsidP="007B2325">
      <w:pPr>
        <w:spacing w:after="0" w:line="360" w:lineRule="auto"/>
        <w:rPr>
          <w:rFonts w:ascii="Times New Roman" w:hAnsi="Times New Roman" w:cs="Times New Roman"/>
        </w:rPr>
      </w:pPr>
    </w:p>
    <w:p w:rsidR="007B2325" w:rsidRPr="00336ED5" w:rsidRDefault="007B2325" w:rsidP="007B2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325" w:rsidRPr="00336ED5" w:rsidRDefault="007B2325" w:rsidP="007B23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B2325" w:rsidRPr="00336ED5" w:rsidRDefault="007B2325" w:rsidP="007B23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D5">
        <w:rPr>
          <w:rFonts w:ascii="Times New Roman" w:hAnsi="Times New Roman" w:cs="Times New Roman"/>
          <w:b/>
          <w:sz w:val="32"/>
          <w:szCs w:val="32"/>
        </w:rPr>
        <w:t xml:space="preserve">Адаптированная рабочая программа </w:t>
      </w:r>
    </w:p>
    <w:p w:rsidR="007B2325" w:rsidRPr="00336ED5" w:rsidRDefault="007B2325" w:rsidP="007B23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предмету</w:t>
      </w:r>
      <w:r w:rsidRPr="00336ED5">
        <w:rPr>
          <w:rFonts w:ascii="Times New Roman" w:hAnsi="Times New Roman" w:cs="Times New Roman"/>
          <w:b/>
          <w:sz w:val="32"/>
          <w:szCs w:val="32"/>
        </w:rPr>
        <w:t xml:space="preserve"> «</w:t>
      </w:r>
      <w:r>
        <w:rPr>
          <w:rFonts w:ascii="Times New Roman" w:hAnsi="Times New Roman" w:cs="Times New Roman"/>
          <w:b/>
          <w:sz w:val="32"/>
          <w:szCs w:val="32"/>
        </w:rPr>
        <w:t>Изобразительное искусство</w:t>
      </w:r>
      <w:r w:rsidRPr="00336ED5">
        <w:rPr>
          <w:rFonts w:ascii="Times New Roman" w:hAnsi="Times New Roman" w:cs="Times New Roman"/>
          <w:b/>
          <w:sz w:val="32"/>
          <w:szCs w:val="32"/>
        </w:rPr>
        <w:t>»</w:t>
      </w:r>
    </w:p>
    <w:p w:rsidR="007B2325" w:rsidRDefault="007B2325" w:rsidP="007B23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6ED5">
        <w:rPr>
          <w:rFonts w:ascii="Times New Roman" w:hAnsi="Times New Roman" w:cs="Times New Roman"/>
          <w:b/>
          <w:sz w:val="32"/>
          <w:szCs w:val="32"/>
        </w:rPr>
        <w:t xml:space="preserve">базовый уровень,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336ED5"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7B2325" w:rsidRPr="00336ED5" w:rsidRDefault="007B2325" w:rsidP="007B2325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(для обучающихся с ТНР)</w:t>
      </w:r>
    </w:p>
    <w:p w:rsidR="007B2325" w:rsidRPr="00336ED5" w:rsidRDefault="007B2325" w:rsidP="007B23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325" w:rsidRPr="00336ED5" w:rsidRDefault="007B2325" w:rsidP="007B232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325" w:rsidRDefault="007B2325" w:rsidP="007B23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325" w:rsidRPr="007B2325" w:rsidRDefault="007B2325" w:rsidP="007B232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B2325">
        <w:rPr>
          <w:rFonts w:ascii="Times New Roman" w:hAnsi="Times New Roman" w:cs="Times New Roman"/>
          <w:sz w:val="24"/>
          <w:szCs w:val="24"/>
        </w:rPr>
        <w:t>Автор-составитель:</w:t>
      </w:r>
    </w:p>
    <w:p w:rsidR="007B2325" w:rsidRPr="007B2325" w:rsidRDefault="007B2325" w:rsidP="007B2325">
      <w:pPr>
        <w:pStyle w:val="a7"/>
        <w:spacing w:before="0" w:beforeAutospacing="0" w:after="0" w:afterAutospacing="0"/>
        <w:jc w:val="right"/>
        <w:rPr>
          <w:color w:val="000000"/>
        </w:rPr>
      </w:pPr>
      <w:proofErr w:type="spellStart"/>
      <w:r w:rsidRPr="007B2325">
        <w:rPr>
          <w:color w:val="000000"/>
        </w:rPr>
        <w:t>Скорынина</w:t>
      </w:r>
      <w:proofErr w:type="spellEnd"/>
      <w:r w:rsidRPr="007B2325">
        <w:rPr>
          <w:color w:val="000000"/>
        </w:rPr>
        <w:t xml:space="preserve"> О.В.</w:t>
      </w:r>
    </w:p>
    <w:p w:rsidR="007B2325" w:rsidRDefault="007B2325" w:rsidP="007B2325">
      <w:pPr>
        <w:pStyle w:val="a3"/>
        <w:spacing w:line="360" w:lineRule="auto"/>
        <w:jc w:val="left"/>
        <w:rPr>
          <w:b w:val="0"/>
          <w:sz w:val="20"/>
        </w:rPr>
      </w:pPr>
    </w:p>
    <w:bookmarkEnd w:id="0"/>
    <w:p w:rsidR="005336E7" w:rsidRPr="00336ED5" w:rsidRDefault="005336E7" w:rsidP="005336E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076B" w:rsidRPr="006E3BEF" w:rsidRDefault="007E076B" w:rsidP="007E076B"/>
    <w:p w:rsidR="005336E7" w:rsidRPr="006E3BEF" w:rsidRDefault="005336E7" w:rsidP="007E076B"/>
    <w:p w:rsidR="005336E7" w:rsidRPr="006E3BEF" w:rsidRDefault="005336E7" w:rsidP="007E076B"/>
    <w:p w:rsidR="005336E7" w:rsidRPr="006E3BEF" w:rsidRDefault="005336E7" w:rsidP="007E076B"/>
    <w:p w:rsidR="007E076B" w:rsidRPr="007E076B" w:rsidRDefault="005F0132" w:rsidP="007E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132" w:rsidRPr="005F0132" w:rsidRDefault="005F0132" w:rsidP="005F01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 </w:t>
      </w:r>
      <w:r w:rsidRPr="005F0132">
        <w:rPr>
          <w:rFonts w:ascii="Times New Roman" w:hAnsi="Times New Roman" w:cs="Times New Roman"/>
          <w:sz w:val="28"/>
          <w:szCs w:val="28"/>
        </w:rPr>
        <w:t>РАБОЧАЯ ПРОГРАММА ПО ПРЕДМЕТУ «ИЗОБРАЗИТЕЛЬНОЕ ИСКУССТВО»</w:t>
      </w:r>
    </w:p>
    <w:p w:rsidR="005F0132" w:rsidRPr="005F0132" w:rsidRDefault="005F0132" w:rsidP="005F01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13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F0132" w:rsidRPr="005F0132" w:rsidRDefault="008D3395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р</w:t>
      </w:r>
      <w:r w:rsidR="005F0132" w:rsidRPr="005F0132">
        <w:rPr>
          <w:rFonts w:ascii="Times New Roman" w:hAnsi="Times New Roman" w:cs="Times New Roman"/>
          <w:sz w:val="28"/>
          <w:szCs w:val="28"/>
        </w:rPr>
        <w:t xml:space="preserve">абочая программа по предмету «Изобразительное искусство» для второго класса составлена на основе Федерального государственного образовательного стандарта начального общего образования и авторской программы </w:t>
      </w:r>
      <w:proofErr w:type="spellStart"/>
      <w:r w:rsidR="005F0132" w:rsidRPr="005F0132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="005F0132" w:rsidRPr="005F0132">
        <w:rPr>
          <w:rFonts w:ascii="Times New Roman" w:hAnsi="Times New Roman" w:cs="Times New Roman"/>
          <w:sz w:val="28"/>
          <w:szCs w:val="28"/>
        </w:rPr>
        <w:t xml:space="preserve"> Б.М. «Изобразительное искусство. 1-4 классы» (учебно-методический комплект «Школа России»).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>Изобразительное искусство в начальной шк</w:t>
      </w:r>
      <w:r w:rsidR="007F704B">
        <w:rPr>
          <w:rFonts w:ascii="Times New Roman" w:hAnsi="Times New Roman" w:cs="Times New Roman"/>
          <w:sz w:val="28"/>
          <w:szCs w:val="28"/>
        </w:rPr>
        <w:t xml:space="preserve">оле является базовым предметом, направлено </w:t>
      </w:r>
      <w:r w:rsidRPr="005F0132">
        <w:rPr>
          <w:rFonts w:ascii="Times New Roman" w:hAnsi="Times New Roman" w:cs="Times New Roman"/>
          <w:sz w:val="28"/>
          <w:szCs w:val="28"/>
        </w:rPr>
        <w:t>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3395">
        <w:rPr>
          <w:rFonts w:ascii="Times New Roman" w:hAnsi="Times New Roman" w:cs="Times New Roman"/>
          <w:b/>
          <w:sz w:val="28"/>
          <w:szCs w:val="28"/>
        </w:rPr>
        <w:t>Цели</w:t>
      </w:r>
      <w:r w:rsidRPr="005F0132">
        <w:rPr>
          <w:rFonts w:ascii="Times New Roman" w:hAnsi="Times New Roman" w:cs="Times New Roman"/>
          <w:sz w:val="28"/>
          <w:szCs w:val="28"/>
        </w:rPr>
        <w:t xml:space="preserve"> курса: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>- воспитание эстетических чувств, интереса к изобразительному искусству; обогащение нравственного опыта, представлений о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>- развитие 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>- освоение первоначальных знаний о пластических искусствах: изобразительных, декоративно-прикладных, архитектуре и дизайне - их роли в жизни человека и общества;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>- 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 xml:space="preserve">Данные цели реализуются в конкретных </w:t>
      </w:r>
      <w:r w:rsidRPr="008D3395">
        <w:rPr>
          <w:rFonts w:ascii="Times New Roman" w:hAnsi="Times New Roman" w:cs="Times New Roman"/>
          <w:b/>
          <w:sz w:val="28"/>
          <w:szCs w:val="28"/>
        </w:rPr>
        <w:t>задачах</w:t>
      </w:r>
      <w:r w:rsidRPr="005F0132">
        <w:rPr>
          <w:rFonts w:ascii="Times New Roman" w:hAnsi="Times New Roman" w:cs="Times New Roman"/>
          <w:sz w:val="28"/>
          <w:szCs w:val="28"/>
        </w:rPr>
        <w:t xml:space="preserve"> обучения: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>- совершенствование эмоционально-образного восприятия произведений искусства и окружающего мира;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>- развитие способности видеть проявление художественной культуры в реальной жизни (музеи, архитектура, дизайн, скульптура и пр.);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>- формирование навыков работы с различными художественными материалами.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>Основные содержательные линии предмета «Изобразительное искусство» во втором классе представлены содержательными блоками: «Чем и как работают художники», «Реальность и фантазия», «О чём говорит искусство», «Как говорит искусство». Второй год обучения развивает представления детей о трёх формах художественной деятельности, изучаемых в первом классе. По мере углубления этих знаний меняется понимание связи этих форм деятельности с жизнью искусства, с жизнью человека.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 xml:space="preserve">Программа «Изобразительное искусство» предусматривает чередование индивидуального практического творчества и коллективной творческой работы, освоение учениками различных художественных </w:t>
      </w:r>
      <w:r w:rsidRPr="005F0132">
        <w:rPr>
          <w:rFonts w:ascii="Times New Roman" w:hAnsi="Times New Roman" w:cs="Times New Roman"/>
          <w:sz w:val="28"/>
          <w:szCs w:val="28"/>
        </w:rPr>
        <w:lastRenderedPageBreak/>
        <w:t>материалов (гуашь, акварель, пластилин, мелки и т.д.), постоянную смену художественных материалов.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>Практическая творческая работа с целью овладения практическими умениями и навыками представлена в следующих направлениях: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>- использование различных художественных материалов, приемов и техник;</w:t>
      </w:r>
    </w:p>
    <w:p w:rsidR="005F0132" w:rsidRPr="005F0132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>- изображение предметного мира, природы и человека в процессе работы с натуры, по памяти, по представлению и на основе фантазии;</w:t>
      </w:r>
    </w:p>
    <w:p w:rsidR="008D3395" w:rsidRDefault="005F0132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132">
        <w:rPr>
          <w:rFonts w:ascii="Times New Roman" w:hAnsi="Times New Roman" w:cs="Times New Roman"/>
          <w:sz w:val="28"/>
          <w:szCs w:val="28"/>
        </w:rPr>
        <w:t>- передача характера, эмоционального состояния и своего отношения к природе, человеку, обществу;</w:t>
      </w:r>
    </w:p>
    <w:p w:rsidR="0066260D" w:rsidRDefault="0066260D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выражение настроения художественными средствами;</w:t>
      </w:r>
    </w:p>
    <w:p w:rsidR="0066260D" w:rsidRDefault="0066260D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плоскости листа и в объеме задуманного художественного образа;</w:t>
      </w:r>
    </w:p>
    <w:p w:rsidR="0066260D" w:rsidRDefault="0066260D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в художественно – творческой деятельности основ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260D" w:rsidRDefault="0066260D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знаний графической грамоты;</w:t>
      </w:r>
    </w:p>
    <w:p w:rsidR="0066260D" w:rsidRDefault="0066260D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навыков моделирования из бумаги, лепки из пластилина, навыков изображения средствами коллажа и аппликации;</w:t>
      </w:r>
    </w:p>
    <w:p w:rsidR="0066260D" w:rsidRDefault="0066260D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в творческих работах особенностей художественной культуры разных (знакомых по урокам) народов, особенностей понимания ими красоты природы, человека, народных традиций;</w:t>
      </w:r>
    </w:p>
    <w:p w:rsidR="0066260D" w:rsidRDefault="0066260D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навыками коллективной деятельности в процессе совместной работы в команде одноклассников под руководством учителя;</w:t>
      </w:r>
    </w:p>
    <w:p w:rsidR="0066260D" w:rsidRDefault="0066260D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сотрудничество с товарищами в процессе совместного воплощения общего замысла.</w:t>
      </w:r>
    </w:p>
    <w:p w:rsidR="008D3395" w:rsidRDefault="008D3395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76B" w:rsidRPr="007E076B" w:rsidRDefault="007E076B" w:rsidP="005F0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76B">
        <w:rPr>
          <w:rFonts w:ascii="Times New Roman" w:hAnsi="Times New Roman" w:cs="Times New Roman"/>
          <w:sz w:val="28"/>
          <w:szCs w:val="28"/>
        </w:rPr>
        <w:t>На изучение предмета отводится 1 час в неделю, в год</w:t>
      </w:r>
      <w:r w:rsidRPr="007E076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E076B">
        <w:rPr>
          <w:rFonts w:ascii="Times New Roman" w:hAnsi="Times New Roman" w:cs="Times New Roman"/>
          <w:sz w:val="28"/>
          <w:szCs w:val="28"/>
        </w:rPr>
        <w:t>34 часа.</w:t>
      </w:r>
    </w:p>
    <w:p w:rsidR="007E076B" w:rsidRPr="007E076B" w:rsidRDefault="007E076B" w:rsidP="007E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076B" w:rsidRPr="0066260D" w:rsidRDefault="007E076B" w:rsidP="007E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6260D">
        <w:rPr>
          <w:rFonts w:ascii="Times New Roman" w:hAnsi="Times New Roman" w:cs="Times New Roman"/>
          <w:b/>
          <w:sz w:val="28"/>
          <w:szCs w:val="28"/>
          <w:lang w:val="tt-RU"/>
        </w:rPr>
        <w:t>Тематическое планирование</w:t>
      </w:r>
    </w:p>
    <w:p w:rsidR="007E076B" w:rsidRPr="007E076B" w:rsidRDefault="007E076B" w:rsidP="007E07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tbl>
      <w:tblPr>
        <w:tblStyle w:val="a6"/>
        <w:tblW w:w="0" w:type="auto"/>
        <w:tblLook w:val="04A0"/>
      </w:tblPr>
      <w:tblGrid>
        <w:gridCol w:w="1072"/>
        <w:gridCol w:w="5266"/>
        <w:gridCol w:w="3233"/>
      </w:tblGrid>
      <w:tr w:rsidR="007E076B" w:rsidRPr="007E076B" w:rsidTr="00C511A1">
        <w:tc>
          <w:tcPr>
            <w:tcW w:w="1101" w:type="dxa"/>
          </w:tcPr>
          <w:p w:rsidR="007E076B" w:rsidRPr="007E076B" w:rsidRDefault="007E076B" w:rsidP="007E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№ п/п</w:t>
            </w:r>
          </w:p>
        </w:tc>
        <w:tc>
          <w:tcPr>
            <w:tcW w:w="6020" w:type="dxa"/>
          </w:tcPr>
          <w:p w:rsidR="007E076B" w:rsidRPr="007E076B" w:rsidRDefault="007E076B" w:rsidP="007E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Содержание</w:t>
            </w:r>
          </w:p>
        </w:tc>
        <w:tc>
          <w:tcPr>
            <w:tcW w:w="3561" w:type="dxa"/>
          </w:tcPr>
          <w:p w:rsidR="007E076B" w:rsidRPr="007E076B" w:rsidRDefault="007E076B" w:rsidP="007E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Количество часов</w:t>
            </w:r>
          </w:p>
        </w:tc>
      </w:tr>
      <w:tr w:rsidR="007E076B" w:rsidRPr="007E076B" w:rsidTr="00C511A1">
        <w:tc>
          <w:tcPr>
            <w:tcW w:w="1101" w:type="dxa"/>
          </w:tcPr>
          <w:p w:rsidR="007E076B" w:rsidRPr="007E076B" w:rsidRDefault="007E076B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  <w:tc>
          <w:tcPr>
            <w:tcW w:w="6020" w:type="dxa"/>
          </w:tcPr>
          <w:p w:rsidR="007E076B" w:rsidRPr="007E076B" w:rsidRDefault="007E076B" w:rsidP="007E076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Чем и как работают художники </w:t>
            </w:r>
          </w:p>
        </w:tc>
        <w:tc>
          <w:tcPr>
            <w:tcW w:w="3561" w:type="dxa"/>
          </w:tcPr>
          <w:p w:rsidR="007E076B" w:rsidRPr="007F704B" w:rsidRDefault="007E076B" w:rsidP="007E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F70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</w:p>
        </w:tc>
      </w:tr>
      <w:tr w:rsidR="007E076B" w:rsidRPr="007E076B" w:rsidTr="00C511A1">
        <w:tc>
          <w:tcPr>
            <w:tcW w:w="1101" w:type="dxa"/>
          </w:tcPr>
          <w:p w:rsidR="007E076B" w:rsidRPr="007E076B" w:rsidRDefault="007E076B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  <w:tc>
          <w:tcPr>
            <w:tcW w:w="6020" w:type="dxa"/>
          </w:tcPr>
          <w:p w:rsidR="007E076B" w:rsidRPr="007E076B" w:rsidRDefault="007E076B" w:rsidP="007E076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Реальность и фантазия </w:t>
            </w:r>
          </w:p>
        </w:tc>
        <w:tc>
          <w:tcPr>
            <w:tcW w:w="3561" w:type="dxa"/>
          </w:tcPr>
          <w:p w:rsidR="007E076B" w:rsidRPr="007E076B" w:rsidRDefault="00A41ECA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F70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  <w:r w:rsidR="007F70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(7ч + 1ч резерв)</w:t>
            </w:r>
          </w:p>
        </w:tc>
      </w:tr>
      <w:tr w:rsidR="007E076B" w:rsidRPr="007E076B" w:rsidTr="00C511A1">
        <w:tc>
          <w:tcPr>
            <w:tcW w:w="1101" w:type="dxa"/>
          </w:tcPr>
          <w:p w:rsidR="007E076B" w:rsidRPr="007E076B" w:rsidRDefault="007E076B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6020" w:type="dxa"/>
          </w:tcPr>
          <w:p w:rsidR="007E076B" w:rsidRPr="007E076B" w:rsidRDefault="007E076B" w:rsidP="007E076B">
            <w:pPr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О чём говорит искусство </w:t>
            </w:r>
          </w:p>
        </w:tc>
        <w:tc>
          <w:tcPr>
            <w:tcW w:w="3561" w:type="dxa"/>
          </w:tcPr>
          <w:p w:rsidR="007E076B" w:rsidRPr="007E076B" w:rsidRDefault="007E076B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F70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10</w:t>
            </w:r>
            <w:r w:rsidR="007F704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(8ч + 2ч резерв)</w:t>
            </w:r>
          </w:p>
        </w:tc>
      </w:tr>
      <w:tr w:rsidR="007E076B" w:rsidRPr="007E076B" w:rsidTr="00C511A1">
        <w:tc>
          <w:tcPr>
            <w:tcW w:w="1101" w:type="dxa"/>
          </w:tcPr>
          <w:p w:rsidR="007E076B" w:rsidRPr="007E076B" w:rsidRDefault="007E076B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</w:t>
            </w:r>
          </w:p>
        </w:tc>
        <w:tc>
          <w:tcPr>
            <w:tcW w:w="6020" w:type="dxa"/>
          </w:tcPr>
          <w:p w:rsidR="007E076B" w:rsidRPr="007E076B" w:rsidRDefault="007E076B" w:rsidP="007E0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Как говорит искусство </w:t>
            </w:r>
          </w:p>
        </w:tc>
        <w:tc>
          <w:tcPr>
            <w:tcW w:w="3561" w:type="dxa"/>
          </w:tcPr>
          <w:p w:rsidR="007E076B" w:rsidRPr="007F704B" w:rsidRDefault="00A41ECA" w:rsidP="007E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7F704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8</w:t>
            </w:r>
          </w:p>
        </w:tc>
      </w:tr>
      <w:tr w:rsidR="007F704B" w:rsidRPr="007E076B" w:rsidTr="00C511A1">
        <w:tc>
          <w:tcPr>
            <w:tcW w:w="1101" w:type="dxa"/>
          </w:tcPr>
          <w:p w:rsidR="007F704B" w:rsidRPr="007E076B" w:rsidRDefault="007F704B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Итого </w:t>
            </w:r>
          </w:p>
        </w:tc>
        <w:tc>
          <w:tcPr>
            <w:tcW w:w="6020" w:type="dxa"/>
          </w:tcPr>
          <w:p w:rsidR="007F704B" w:rsidRPr="007E076B" w:rsidRDefault="007F704B" w:rsidP="007E0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1" w:type="dxa"/>
          </w:tcPr>
          <w:p w:rsidR="007F704B" w:rsidRPr="007F704B" w:rsidRDefault="007F704B" w:rsidP="007E07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34 ч.</w:t>
            </w:r>
          </w:p>
        </w:tc>
      </w:tr>
    </w:tbl>
    <w:p w:rsidR="007E076B" w:rsidRPr="007E076B" w:rsidRDefault="007E076B" w:rsidP="007E0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60D" w:rsidRPr="007E076B" w:rsidRDefault="0066260D" w:rsidP="006626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76B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076B">
        <w:rPr>
          <w:rFonts w:ascii="Times New Roman" w:hAnsi="Times New Roman" w:cs="Times New Roman"/>
          <w:sz w:val="28"/>
          <w:szCs w:val="28"/>
        </w:rPr>
        <w:t>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3395">
        <w:rPr>
          <w:rFonts w:ascii="Times New Roman" w:hAnsi="Times New Roman" w:cs="Times New Roman"/>
          <w:b/>
          <w:sz w:val="28"/>
          <w:szCs w:val="28"/>
        </w:rPr>
        <w:t>учебные пособия</w:t>
      </w:r>
      <w:r w:rsidRPr="007E076B">
        <w:rPr>
          <w:rFonts w:ascii="Times New Roman" w:hAnsi="Times New Roman" w:cs="Times New Roman"/>
          <w:sz w:val="28"/>
          <w:szCs w:val="28"/>
        </w:rPr>
        <w:t>:</w:t>
      </w:r>
    </w:p>
    <w:p w:rsidR="0066260D" w:rsidRDefault="0066260D" w:rsidP="0066260D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 xml:space="preserve"> Б.М.</w:t>
      </w:r>
      <w:r w:rsidRPr="007E076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7E076B">
        <w:rPr>
          <w:sz w:val="28"/>
          <w:szCs w:val="28"/>
        </w:rPr>
        <w:t>И</w:t>
      </w:r>
      <w:r>
        <w:rPr>
          <w:sz w:val="28"/>
          <w:szCs w:val="28"/>
        </w:rPr>
        <w:t>зобразительное искусство. Рабочие программы. 1-4 классы. М.:  Просвещение, 2012</w:t>
      </w:r>
      <w:r w:rsidRPr="007E076B">
        <w:rPr>
          <w:sz w:val="28"/>
          <w:szCs w:val="28"/>
        </w:rPr>
        <w:t xml:space="preserve"> год.</w:t>
      </w:r>
    </w:p>
    <w:p w:rsidR="0066260D" w:rsidRPr="007E076B" w:rsidRDefault="0066260D" w:rsidP="0066260D">
      <w:pPr>
        <w:pStyle w:val="a5"/>
        <w:numPr>
          <w:ilvl w:val="0"/>
          <w:numId w:val="1"/>
        </w:numPr>
        <w:ind w:left="0"/>
        <w:jc w:val="both"/>
        <w:rPr>
          <w:sz w:val="28"/>
          <w:szCs w:val="28"/>
        </w:rPr>
      </w:pPr>
      <w:r w:rsidRPr="007E076B">
        <w:rPr>
          <w:sz w:val="28"/>
          <w:szCs w:val="28"/>
        </w:rPr>
        <w:t>И</w:t>
      </w:r>
      <w:r>
        <w:rPr>
          <w:sz w:val="28"/>
          <w:szCs w:val="28"/>
        </w:rPr>
        <w:t xml:space="preserve">зобразительное искусство и ты: Учебник для 2 класса  начальной школы. Под редакцией 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 М.:  Просвещение, 2012</w:t>
      </w:r>
      <w:r w:rsidRPr="007E076B">
        <w:rPr>
          <w:sz w:val="28"/>
          <w:szCs w:val="28"/>
        </w:rPr>
        <w:t xml:space="preserve"> год.</w:t>
      </w:r>
    </w:p>
    <w:p w:rsidR="007E076B" w:rsidRPr="007E076B" w:rsidRDefault="007E076B" w:rsidP="007E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B64" w:rsidRPr="007B2305" w:rsidRDefault="00386B64" w:rsidP="007B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05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t xml:space="preserve">К концу обучения во втором классе у младших школьников формируются представления об основных жанрах и видах произведений </w:t>
      </w:r>
      <w:r w:rsidRPr="00386B64">
        <w:rPr>
          <w:rFonts w:ascii="Times New Roman" w:hAnsi="Times New Roman" w:cs="Times New Roman"/>
          <w:sz w:val="28"/>
          <w:szCs w:val="28"/>
        </w:rPr>
        <w:lastRenderedPageBreak/>
        <w:t>изобразительного искусства; известных центрах народных художественных ремесел России. Формируются умения различать основные и составные, теплые и холодные цвета; узнавать отдельные произведения выдающихся отечественных и зарубежных художников, называть их авторов; сравнивать различные виды изобразительного искусства (графики, живописи, декоративно-прикладного искусства).</w:t>
      </w:r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t>В результате обучения дети научатся пользоваться художественными материалами и применять главные средства художественной выразительности живописи, графики, скульптуры, декоративно-прикладного искусства в собственной художественно-творческой деятельности. Полученные универсальные учебные действия учащиеся также могут использовать в практической деятельности и повседневной жизни для самостоятельной творческой деятельности, обогащения опыта восприятия произведений изобразительного искусства, оценки произведений искусства при посещении выставок и художественных музеев искусства.</w:t>
      </w:r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t xml:space="preserve">В результате изучения изобразительного искусства второклассник </w:t>
      </w:r>
      <w:r w:rsidRPr="007B2305">
        <w:rPr>
          <w:rFonts w:ascii="Times New Roman" w:hAnsi="Times New Roman" w:cs="Times New Roman"/>
          <w:b/>
          <w:sz w:val="28"/>
          <w:szCs w:val="28"/>
        </w:rPr>
        <w:t>научится</w:t>
      </w:r>
      <w:r w:rsidRPr="00386B64">
        <w:rPr>
          <w:rFonts w:ascii="Times New Roman" w:hAnsi="Times New Roman" w:cs="Times New Roman"/>
          <w:sz w:val="28"/>
          <w:szCs w:val="28"/>
        </w:rPr>
        <w:t>:</w:t>
      </w:r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B64">
        <w:rPr>
          <w:rFonts w:ascii="Times New Roman" w:hAnsi="Times New Roman" w:cs="Times New Roman"/>
          <w:sz w:val="28"/>
          <w:szCs w:val="28"/>
        </w:rPr>
        <w:t>- понимать, что такое деятельность художника (что может изобразить художник -</w:t>
      </w:r>
      <w:r w:rsidR="007B2305">
        <w:rPr>
          <w:rFonts w:ascii="Times New Roman" w:hAnsi="Times New Roman" w:cs="Times New Roman"/>
          <w:sz w:val="28"/>
          <w:szCs w:val="28"/>
        </w:rPr>
        <w:t xml:space="preserve"> </w:t>
      </w:r>
      <w:r w:rsidRPr="00386B64">
        <w:rPr>
          <w:rFonts w:ascii="Times New Roman" w:hAnsi="Times New Roman" w:cs="Times New Roman"/>
          <w:sz w:val="28"/>
          <w:szCs w:val="28"/>
        </w:rPr>
        <w:t>предметы, людей, события; с помощью каких материалов изображает художник - бумага, холст, картон, карандаш, кисть, краски и пр.);</w:t>
      </w:r>
      <w:proofErr w:type="gramEnd"/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B64">
        <w:rPr>
          <w:rFonts w:ascii="Times New Roman" w:hAnsi="Times New Roman" w:cs="Times New Roman"/>
          <w:sz w:val="28"/>
          <w:szCs w:val="28"/>
        </w:rPr>
        <w:t>- узнавать основные жанры (натюрморт, пейзаж, анималистический жанр, портрет) и виды произведений (живопись, графика, скульптура, декоративно-прикладное искусство и архитектура) изобразительного искусства;</w:t>
      </w:r>
      <w:proofErr w:type="gramEnd"/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t>- называть известные центры народных художественных ремесел России (Хохлома, Городец, Дымково);</w:t>
      </w:r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B64">
        <w:rPr>
          <w:rFonts w:ascii="Times New Roman" w:hAnsi="Times New Roman" w:cs="Times New Roman"/>
          <w:sz w:val="28"/>
          <w:szCs w:val="28"/>
        </w:rPr>
        <w:t>- различать основные (красный, синий, желтый) и составные (оранжевый, зеленый, фиолетовый, коричневый) цвета;</w:t>
      </w:r>
      <w:proofErr w:type="gramEnd"/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B64">
        <w:rPr>
          <w:rFonts w:ascii="Times New Roman" w:hAnsi="Times New Roman" w:cs="Times New Roman"/>
          <w:sz w:val="28"/>
          <w:szCs w:val="28"/>
        </w:rPr>
        <w:t>- различать теплые (красный, желтый, оранжевый) и холодные (синий, голубой, фиолетовый) цвета;</w:t>
      </w:r>
      <w:proofErr w:type="gramEnd"/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t>- узнавать отдельные произведения выдающихся отечественных и зарубежных художников, называть их авторов;</w:t>
      </w:r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t>- сравнивать различные виды изобразительного искусства (графики, живописи, декоративно-прикладного искусства, скульптуры и архитектуры);</w:t>
      </w:r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6B64">
        <w:rPr>
          <w:rFonts w:ascii="Times New Roman" w:hAnsi="Times New Roman" w:cs="Times New Roman"/>
          <w:sz w:val="28"/>
          <w:szCs w:val="28"/>
        </w:rPr>
        <w:t>- использовать художественные материалы (гуашь, акварель, цветные карандаши, восковые мелки, тушь, уголь, бумага);</w:t>
      </w:r>
      <w:proofErr w:type="gramEnd"/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t>- применять основные средства художественной выразительности в рисунке, живописи и скульптуре (с натуры, по памяти и воображению); в декоративных работах - иллюстрациях к произведениям литературы и музыки;</w:t>
      </w:r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t>- пользоваться простейшими приемами лепки (пластилин, глина);</w:t>
      </w:r>
    </w:p>
    <w:p w:rsidR="007B2305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t xml:space="preserve">- выполнять простейшие композиции из бумаги и бросового материала. </w:t>
      </w:r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t xml:space="preserve">Второклассник получит </w:t>
      </w:r>
      <w:r w:rsidRPr="007B2305">
        <w:rPr>
          <w:rFonts w:ascii="Times New Roman" w:hAnsi="Times New Roman" w:cs="Times New Roman"/>
          <w:b/>
          <w:sz w:val="28"/>
          <w:szCs w:val="28"/>
        </w:rPr>
        <w:t>возможность научиться</w:t>
      </w:r>
      <w:r w:rsidRPr="00386B64">
        <w:rPr>
          <w:rFonts w:ascii="Times New Roman" w:hAnsi="Times New Roman" w:cs="Times New Roman"/>
          <w:sz w:val="28"/>
          <w:szCs w:val="28"/>
        </w:rPr>
        <w:t>:</w:t>
      </w:r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t>- использовать приобретенные знания и умения в пр</w:t>
      </w:r>
      <w:r w:rsidR="007B2305">
        <w:rPr>
          <w:rFonts w:ascii="Times New Roman" w:hAnsi="Times New Roman" w:cs="Times New Roman"/>
          <w:sz w:val="28"/>
          <w:szCs w:val="28"/>
        </w:rPr>
        <w:t>актической деятельности и повсе</w:t>
      </w:r>
      <w:r w:rsidRPr="00386B64">
        <w:rPr>
          <w:rFonts w:ascii="Times New Roman" w:hAnsi="Times New Roman" w:cs="Times New Roman"/>
          <w:sz w:val="28"/>
          <w:szCs w:val="28"/>
        </w:rPr>
        <w:t>дневной жизни, для самостоятельной творческой деятельности;</w:t>
      </w:r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lastRenderedPageBreak/>
        <w:t>- воспринимать произведения изобразительного искусства разных жанров;</w:t>
      </w:r>
    </w:p>
    <w:p w:rsidR="00386B64" w:rsidRP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t>- 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386B64" w:rsidRDefault="00386B64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B64">
        <w:rPr>
          <w:rFonts w:ascii="Times New Roman" w:hAnsi="Times New Roman" w:cs="Times New Roman"/>
          <w:sz w:val="28"/>
          <w:szCs w:val="28"/>
        </w:rPr>
        <w:t>- применять практические навыки выразительного использования линии и штриха, пятна, цвета, формы, пространства в процессе создания композиций.</w:t>
      </w:r>
    </w:p>
    <w:p w:rsidR="007B2305" w:rsidRPr="00386B64" w:rsidRDefault="007B2305" w:rsidP="00386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48D" w:rsidRPr="007B2305" w:rsidRDefault="0086048D" w:rsidP="007B2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0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предмета</w:t>
      </w:r>
    </w:p>
    <w:p w:rsidR="0086048D" w:rsidRPr="007B2305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30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6048D" w:rsidRPr="007B2305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 xml:space="preserve">В </w:t>
      </w:r>
      <w:r w:rsidRPr="007B2305">
        <w:rPr>
          <w:rFonts w:ascii="Times New Roman" w:hAnsi="Times New Roman" w:cs="Times New Roman"/>
          <w:i/>
          <w:sz w:val="28"/>
          <w:szCs w:val="28"/>
        </w:rPr>
        <w:t>ценностно-эстетической сфере</w:t>
      </w:r>
      <w:r w:rsidRPr="0086048D">
        <w:rPr>
          <w:rFonts w:ascii="Times New Roman" w:hAnsi="Times New Roman" w:cs="Times New Roman"/>
          <w:sz w:val="28"/>
          <w:szCs w:val="28"/>
        </w:rPr>
        <w:t xml:space="preserve"> у второклассника </w:t>
      </w:r>
      <w:r w:rsidRPr="007B2305">
        <w:rPr>
          <w:rFonts w:ascii="Times New Roman" w:hAnsi="Times New Roman" w:cs="Times New Roman"/>
          <w:i/>
          <w:sz w:val="28"/>
          <w:szCs w:val="28"/>
        </w:rPr>
        <w:t>будет формироваться: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эмоционально-ценностное отношение к окружающему миру (семье, Родине, природе, людям);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толерантное принятие разнообразия культурных явлений, национальных ценностей и духовных традиций;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 xml:space="preserve">В </w:t>
      </w:r>
      <w:r w:rsidRPr="007B2305">
        <w:rPr>
          <w:rFonts w:ascii="Times New Roman" w:hAnsi="Times New Roman" w:cs="Times New Roman"/>
          <w:i/>
          <w:sz w:val="28"/>
          <w:szCs w:val="28"/>
        </w:rPr>
        <w:t>познавательной сфере</w:t>
      </w:r>
      <w:r w:rsidRPr="0086048D">
        <w:rPr>
          <w:rFonts w:ascii="Times New Roman" w:hAnsi="Times New Roman" w:cs="Times New Roman"/>
          <w:sz w:val="28"/>
          <w:szCs w:val="28"/>
        </w:rPr>
        <w:t xml:space="preserve"> у второклассника </w:t>
      </w:r>
      <w:r w:rsidRPr="007B2305">
        <w:rPr>
          <w:rFonts w:ascii="Times New Roman" w:hAnsi="Times New Roman" w:cs="Times New Roman"/>
          <w:i/>
          <w:sz w:val="28"/>
          <w:szCs w:val="28"/>
        </w:rPr>
        <w:t>будет развиваться: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способность к художественному познанию мира;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умение применять полученные знания в собственной художественно-творческой деятельности.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 xml:space="preserve">В </w:t>
      </w:r>
      <w:r w:rsidRPr="007B2305">
        <w:rPr>
          <w:rFonts w:ascii="Times New Roman" w:hAnsi="Times New Roman" w:cs="Times New Roman"/>
          <w:i/>
          <w:sz w:val="28"/>
          <w:szCs w:val="28"/>
        </w:rPr>
        <w:t>трудовой сфере</w:t>
      </w:r>
      <w:r w:rsidRPr="0086048D">
        <w:rPr>
          <w:rFonts w:ascii="Times New Roman" w:hAnsi="Times New Roman" w:cs="Times New Roman"/>
          <w:sz w:val="28"/>
          <w:szCs w:val="28"/>
        </w:rPr>
        <w:t xml:space="preserve"> у второклассника </w:t>
      </w:r>
      <w:r w:rsidRPr="007B2305">
        <w:rPr>
          <w:rFonts w:ascii="Times New Roman" w:hAnsi="Times New Roman" w:cs="Times New Roman"/>
          <w:i/>
          <w:sz w:val="28"/>
          <w:szCs w:val="28"/>
        </w:rPr>
        <w:t>будут формироваться</w:t>
      </w:r>
      <w:r w:rsidRPr="0086048D">
        <w:rPr>
          <w:rFonts w:ascii="Times New Roman" w:hAnsi="Times New Roman" w:cs="Times New Roman"/>
          <w:sz w:val="28"/>
          <w:szCs w:val="28"/>
        </w:rPr>
        <w:t>: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художественное конструирование);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стремление использовать художественные умения для создания красивых вещей или их украшения.</w:t>
      </w:r>
    </w:p>
    <w:p w:rsidR="0086048D" w:rsidRPr="007B2305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2305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7B230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У второклассника продолжится формирование: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желания общаться с искусством, участвовать в обсуждении содержания и выразительных сре</w:t>
      </w:r>
      <w:proofErr w:type="gramStart"/>
      <w:r w:rsidRPr="0086048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6048D">
        <w:rPr>
          <w:rFonts w:ascii="Times New Roman" w:hAnsi="Times New Roman" w:cs="Times New Roman"/>
          <w:sz w:val="28"/>
          <w:szCs w:val="28"/>
        </w:rPr>
        <w:t>оизведений искусства;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обогащения ключевых компетенций художественно-эстетическим содержанием;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способности оценивать результаты художественно-творческой деятельности, собственной и одноклассников.</w:t>
      </w:r>
    </w:p>
    <w:p w:rsidR="0086048D" w:rsidRPr="000D149C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149C">
        <w:rPr>
          <w:rFonts w:ascii="Times New Roman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У второклассника продолжатся процессы: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формирования первоначальных представлений о роли изобразительного искусства в жизни и духовно-нравственном развитии человека;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овладения практическими умениями и навыками в восприятии, анализе и оценке произведений искусства;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7E076B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- развития навыков сотрудничества с товарищами в процессе совместного воплощения общего замысла.</w:t>
      </w:r>
    </w:p>
    <w:p w:rsidR="000D149C" w:rsidRDefault="000D149C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048D" w:rsidRPr="000D149C" w:rsidRDefault="0086048D" w:rsidP="000D14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9C">
        <w:rPr>
          <w:rFonts w:ascii="Times New Roman" w:hAnsi="Times New Roman" w:cs="Times New Roman"/>
          <w:b/>
          <w:sz w:val="28"/>
          <w:szCs w:val="28"/>
        </w:rPr>
        <w:t xml:space="preserve">Система </w:t>
      </w:r>
      <w:proofErr w:type="gramStart"/>
      <w:r w:rsidRPr="000D149C">
        <w:rPr>
          <w:rFonts w:ascii="Times New Roman" w:hAnsi="Times New Roman" w:cs="Times New Roman"/>
          <w:b/>
          <w:sz w:val="28"/>
          <w:szCs w:val="28"/>
        </w:rPr>
        <w:t>оценки достижения планируемых результатов освоения предмета</w:t>
      </w:r>
      <w:proofErr w:type="gramEnd"/>
      <w:r w:rsidRPr="000D149C">
        <w:rPr>
          <w:rFonts w:ascii="Times New Roman" w:hAnsi="Times New Roman" w:cs="Times New Roman"/>
          <w:b/>
          <w:sz w:val="28"/>
          <w:szCs w:val="28"/>
        </w:rPr>
        <w:t>.</w:t>
      </w:r>
    </w:p>
    <w:p w:rsidR="0086048D" w:rsidRPr="000D149C" w:rsidRDefault="0086048D" w:rsidP="000D14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9C">
        <w:rPr>
          <w:rFonts w:ascii="Times New Roman" w:hAnsi="Times New Roman" w:cs="Times New Roman"/>
          <w:b/>
          <w:sz w:val="28"/>
          <w:szCs w:val="28"/>
        </w:rPr>
        <w:t>Критерии оценивания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 xml:space="preserve">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Преодолению </w:t>
      </w:r>
      <w:proofErr w:type="spellStart"/>
      <w:r w:rsidRPr="0086048D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86048D">
        <w:rPr>
          <w:rFonts w:ascii="Times New Roman" w:hAnsi="Times New Roman" w:cs="Times New Roman"/>
          <w:sz w:val="28"/>
          <w:szCs w:val="28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дает возможность каждому ребенку действовать конструктивно в пределах своих возможностей.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48D">
        <w:rPr>
          <w:rFonts w:ascii="Times New Roman" w:hAnsi="Times New Roman" w:cs="Times New Roman"/>
          <w:sz w:val="28"/>
          <w:szCs w:val="28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приема или операции, по уровню творческой деятельности, самореализации, умению работать самостоятельно или в группе).</w:t>
      </w:r>
    </w:p>
    <w:p w:rsidR="0086048D" w:rsidRPr="0086048D" w:rsidRDefault="0086048D" w:rsidP="007B23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49C">
        <w:rPr>
          <w:rFonts w:ascii="Times New Roman" w:hAnsi="Times New Roman" w:cs="Times New Roman"/>
          <w:b/>
          <w:sz w:val="28"/>
          <w:szCs w:val="28"/>
        </w:rPr>
        <w:t>Критериями оценивания работ</w:t>
      </w:r>
      <w:r w:rsidRPr="0086048D">
        <w:rPr>
          <w:rFonts w:ascii="Times New Roman" w:hAnsi="Times New Roman" w:cs="Times New Roman"/>
          <w:sz w:val="28"/>
          <w:szCs w:val="28"/>
        </w:rPr>
        <w:t xml:space="preserve">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7E076B" w:rsidRPr="007E076B" w:rsidRDefault="007E076B" w:rsidP="007E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6B" w:rsidRPr="007E076B" w:rsidRDefault="007E076B" w:rsidP="007E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76B" w:rsidRPr="007E076B" w:rsidRDefault="007E076B" w:rsidP="007E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76B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7E076B" w:rsidRPr="007E076B" w:rsidRDefault="007E076B" w:rsidP="007E07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159" w:type="dxa"/>
        <w:tblInd w:w="429" w:type="dxa"/>
        <w:tblLook w:val="04A0"/>
      </w:tblPr>
      <w:tblGrid>
        <w:gridCol w:w="617"/>
        <w:gridCol w:w="75"/>
        <w:gridCol w:w="771"/>
        <w:gridCol w:w="650"/>
        <w:gridCol w:w="4559"/>
        <w:gridCol w:w="2487"/>
      </w:tblGrid>
      <w:tr w:rsidR="00F231F9" w:rsidRPr="007E076B" w:rsidTr="00F231F9">
        <w:trPr>
          <w:trHeight w:val="1164"/>
        </w:trPr>
        <w:tc>
          <w:tcPr>
            <w:tcW w:w="613" w:type="dxa"/>
          </w:tcPr>
          <w:p w:rsidR="00F231F9" w:rsidRPr="007E076B" w:rsidRDefault="00F231F9" w:rsidP="000D1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E07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E076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22" w:type="dxa"/>
            <w:gridSpan w:val="2"/>
          </w:tcPr>
          <w:p w:rsidR="00F231F9" w:rsidRPr="00F231F9" w:rsidRDefault="00F231F9" w:rsidP="000D1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F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3" w:type="dxa"/>
          </w:tcPr>
          <w:p w:rsidR="00F231F9" w:rsidRPr="007E076B" w:rsidRDefault="00F231F9" w:rsidP="000D1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38" w:type="dxa"/>
          </w:tcPr>
          <w:p w:rsidR="00F231F9" w:rsidRPr="007E076B" w:rsidRDefault="00F231F9" w:rsidP="000D1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423" w:type="dxa"/>
          </w:tcPr>
          <w:p w:rsidR="00F231F9" w:rsidRPr="000D149C" w:rsidRDefault="00F231F9" w:rsidP="000D14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149C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Default="00F231F9" w:rsidP="00932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5" w:type="dxa"/>
            <w:gridSpan w:val="3"/>
          </w:tcPr>
          <w:p w:rsidR="00F231F9" w:rsidRDefault="00F231F9" w:rsidP="00932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61" w:type="dxa"/>
            <w:gridSpan w:val="2"/>
          </w:tcPr>
          <w:p w:rsidR="00F231F9" w:rsidRDefault="00F231F9" w:rsidP="00932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7E076B">
              <w:rPr>
                <w:rFonts w:ascii="Times New Roman" w:hAnsi="Times New Roman" w:cs="Times New Roman"/>
                <w:b/>
                <w:sz w:val="28"/>
                <w:szCs w:val="28"/>
              </w:rPr>
              <w:t>Чем и как работают художники</w:t>
            </w: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76B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8 </w:t>
            </w:r>
            <w:r w:rsidRPr="007E07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" w:type="dxa"/>
            <w:gridSpan w:val="2"/>
          </w:tcPr>
          <w:p w:rsidR="00F231F9" w:rsidRDefault="009E5F8B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Pr="009E5F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31F9">
              <w:rPr>
                <w:rFonts w:ascii="Times New Roman" w:hAnsi="Times New Roman" w:cs="Times New Roman"/>
                <w:sz w:val="28"/>
                <w:szCs w:val="28"/>
              </w:rPr>
              <w:t>3.09</w:t>
            </w:r>
          </w:p>
        </w:tc>
        <w:tc>
          <w:tcPr>
            <w:tcW w:w="663" w:type="dxa"/>
          </w:tcPr>
          <w:p w:rsidR="00F231F9" w:rsidRPr="007E076B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«Цветочная поляна». Три основных цвета.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новую тему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663" w:type="dxa"/>
          </w:tcPr>
          <w:p w:rsidR="00F231F9" w:rsidRPr="007E076B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«Радуга на грозовом небе». Пять красок – богатство цвета и тона: гуашь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</w:t>
            </w:r>
          </w:p>
        </w:tc>
        <w:tc>
          <w:tcPr>
            <w:tcW w:w="663" w:type="dxa"/>
          </w:tcPr>
          <w:p w:rsidR="00F231F9" w:rsidRPr="007E076B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лес». Выразительные возможности других материалов (графические: пастель, мелки)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сказка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663" w:type="dxa"/>
          </w:tcPr>
          <w:p w:rsidR="00F231F9" w:rsidRPr="007E076B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«Осенний листопад  - коврик аппликаций. Выразительные возможности аппликации»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проект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3" w:type="dxa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«Графика осеннего леса». Выразительные возможности графических материалов.</w:t>
            </w:r>
          </w:p>
        </w:tc>
        <w:tc>
          <w:tcPr>
            <w:tcW w:w="2423" w:type="dxa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удивление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</w:t>
            </w:r>
          </w:p>
        </w:tc>
        <w:tc>
          <w:tcPr>
            <w:tcW w:w="663" w:type="dxa"/>
          </w:tcPr>
          <w:p w:rsidR="00F231F9" w:rsidRPr="007E076B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«Звери в лесу». Выразительные возможности материалов для работы в объёме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сказка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663" w:type="dxa"/>
          </w:tcPr>
          <w:p w:rsidR="00F231F9" w:rsidRPr="007E076B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8" w:type="dxa"/>
          </w:tcPr>
          <w:p w:rsidR="00F231F9" w:rsidRPr="007E076B" w:rsidRDefault="00F231F9" w:rsidP="00932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«Наши друзья: птицы». Рисунок птицы (ворона, журавль, голубь, петух и др.) с живой натуры, чучела или таблицы. Изображение и реальность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663" w:type="dxa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8" w:type="dxa"/>
          </w:tcPr>
          <w:p w:rsidR="00F231F9" w:rsidRPr="007E076B" w:rsidRDefault="00F231F9" w:rsidP="00932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«Композиция из сухих трав и цветов». Для художника любой материал может стать выразительным.</w:t>
            </w:r>
          </w:p>
        </w:tc>
        <w:tc>
          <w:tcPr>
            <w:tcW w:w="2423" w:type="dxa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 Урок выставка.</w:t>
            </w:r>
          </w:p>
        </w:tc>
      </w:tr>
      <w:tr w:rsidR="00F231F9" w:rsidRPr="007E076B" w:rsidTr="00F231F9">
        <w:trPr>
          <w:trHeight w:val="403"/>
        </w:trPr>
        <w:tc>
          <w:tcPr>
            <w:tcW w:w="673" w:type="dxa"/>
            <w:gridSpan w:val="2"/>
          </w:tcPr>
          <w:p w:rsidR="00F231F9" w:rsidRPr="007E076B" w:rsidRDefault="00F231F9" w:rsidP="007B2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5" w:type="dxa"/>
            <w:gridSpan w:val="4"/>
          </w:tcPr>
          <w:p w:rsidR="00F231F9" w:rsidRPr="007E076B" w:rsidRDefault="00F231F9" w:rsidP="007B2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E0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Реальность и фантазия </w:t>
            </w:r>
            <w:r w:rsidRPr="007E076B">
              <w:rPr>
                <w:rFonts w:ascii="Times New Roman" w:hAnsi="Times New Roman" w:cs="Times New Roman"/>
                <w:i/>
                <w:sz w:val="28"/>
                <w:szCs w:val="28"/>
              </w:rPr>
              <w:t>(8 часов)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663" w:type="dxa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художественную галерею. 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  <w:p w:rsidR="00F231F9" w:rsidRP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</w:p>
        </w:tc>
        <w:tc>
          <w:tcPr>
            <w:tcW w:w="663" w:type="dxa"/>
          </w:tcPr>
          <w:p w:rsidR="00F231F9" w:rsidRPr="007E076B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8" w:type="dxa"/>
          </w:tcPr>
          <w:p w:rsidR="00F231F9" w:rsidRPr="007E076B" w:rsidRDefault="00F231F9" w:rsidP="009320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Веточки деревьев с росой и паутинкой». Украшение и реальность.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сказка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</w:tc>
        <w:tc>
          <w:tcPr>
            <w:tcW w:w="663" w:type="dxa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8" w:type="dxa"/>
          </w:tcPr>
          <w:p w:rsidR="00F231F9" w:rsidRPr="007E076B" w:rsidRDefault="00F231F9" w:rsidP="00BE2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«Кокошник». У</w:t>
            </w: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крашение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фантазия.</w:t>
            </w:r>
          </w:p>
        </w:tc>
        <w:tc>
          <w:tcPr>
            <w:tcW w:w="2423" w:type="dxa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совместного творчества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</w:t>
            </w:r>
          </w:p>
        </w:tc>
        <w:tc>
          <w:tcPr>
            <w:tcW w:w="663" w:type="dxa"/>
          </w:tcPr>
          <w:p w:rsidR="00F231F9" w:rsidRPr="007E076B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8" w:type="dxa"/>
          </w:tcPr>
          <w:p w:rsidR="00F231F9" w:rsidRDefault="00F231F9" w:rsidP="00BE2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«Кружевные узоры». Украшение и фантазия</w:t>
            </w:r>
          </w:p>
        </w:tc>
        <w:tc>
          <w:tcPr>
            <w:tcW w:w="2423" w:type="dxa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663" w:type="dxa"/>
          </w:tcPr>
          <w:p w:rsidR="00F231F9" w:rsidRPr="007E076B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«Обитатели подводного мира». </w:t>
            </w:r>
            <w:r w:rsidRPr="007E0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Украшение и реальность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Урок совместного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творчества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</w:t>
            </w:r>
          </w:p>
        </w:tc>
        <w:tc>
          <w:tcPr>
            <w:tcW w:w="663" w:type="dxa"/>
          </w:tcPr>
          <w:p w:rsidR="00F231F9" w:rsidRPr="007E076B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«Подводный мир». Постройка и реальность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F231F9" w:rsidRPr="007E076B" w:rsidTr="00F231F9">
        <w:trPr>
          <w:trHeight w:val="716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663" w:type="dxa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«Фантастический замок». </w:t>
            </w: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Постройка и фантазия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фантазия</w:t>
            </w:r>
          </w:p>
        </w:tc>
      </w:tr>
      <w:tr w:rsidR="00F231F9" w:rsidRPr="007E076B" w:rsidTr="00F231F9">
        <w:trPr>
          <w:trHeight w:val="716"/>
        </w:trPr>
        <w:tc>
          <w:tcPr>
            <w:tcW w:w="613" w:type="dxa"/>
          </w:tcPr>
          <w:p w:rsidR="00F231F9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2" w:type="dxa"/>
            <w:gridSpan w:val="2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663" w:type="dxa"/>
          </w:tcPr>
          <w:p w:rsidR="00F231F9" w:rsidRDefault="00F231F9" w:rsidP="00BE2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8" w:type="dxa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– мастера. Изображения, украшения и постройки всегда работают вместе.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 систематизации знаний. Урок выставка.</w:t>
            </w:r>
          </w:p>
        </w:tc>
      </w:tr>
      <w:tr w:rsidR="00F231F9" w:rsidRPr="007E076B" w:rsidTr="00F231F9">
        <w:trPr>
          <w:trHeight w:val="403"/>
        </w:trPr>
        <w:tc>
          <w:tcPr>
            <w:tcW w:w="673" w:type="dxa"/>
            <w:gridSpan w:val="2"/>
          </w:tcPr>
          <w:p w:rsidR="00F231F9" w:rsidRDefault="00F231F9" w:rsidP="007B2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85" w:type="dxa"/>
            <w:gridSpan w:val="4"/>
          </w:tcPr>
          <w:p w:rsidR="00F231F9" w:rsidRDefault="00F231F9" w:rsidP="007B2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7E0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чём говорит искусство </w:t>
            </w:r>
            <w:r w:rsidRPr="007E076B">
              <w:rPr>
                <w:rFonts w:ascii="Times New Roman" w:hAnsi="Times New Roman" w:cs="Times New Roman"/>
                <w:i/>
                <w:sz w:val="28"/>
                <w:szCs w:val="28"/>
              </w:rPr>
              <w:t>(10 часов)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2" w:type="dxa"/>
            <w:gridSpan w:val="2"/>
          </w:tcPr>
          <w:p w:rsidR="00F231F9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  <w:p w:rsidR="00F231F9" w:rsidRPr="00F231F9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«Четвероногий герой». Выражение характера изображаемых животных. Живопись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введения в новую тему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2" w:type="dxa"/>
            <w:gridSpan w:val="2"/>
          </w:tcPr>
          <w:p w:rsidR="00F231F9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8" w:type="dxa"/>
          </w:tcPr>
          <w:p w:rsidR="00F231F9" w:rsidRPr="007E076B" w:rsidRDefault="00F231F9" w:rsidP="00734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Сказочный мужской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. Выражение характера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изображение доброго и злого сказочного мужского образа.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2" w:type="dxa"/>
            <w:gridSpan w:val="2"/>
          </w:tcPr>
          <w:p w:rsidR="00F231F9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8" w:type="dxa"/>
          </w:tcPr>
          <w:p w:rsidR="00F231F9" w:rsidRPr="007E076B" w:rsidRDefault="00F231F9" w:rsidP="00734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Женский образ русских сказок. Выражение характера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изображение противоположных по характеру сказочных женских образов (Царевна – лебедь,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Бабариха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2" w:type="dxa"/>
            <w:gridSpan w:val="2"/>
          </w:tcPr>
          <w:p w:rsidR="00F231F9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Образ сказочного героя. Художественное изображение в объёме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проект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2" w:type="dxa"/>
            <w:gridSpan w:val="2"/>
          </w:tcPr>
          <w:p w:rsidR="00F231F9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«С чего начинается Родина?». Природа в разных состояниях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совместного творчества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2" w:type="dxa"/>
            <w:gridSpan w:val="2"/>
          </w:tcPr>
          <w:p w:rsidR="00F231F9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«Море». Изображение природы в разных состояниях.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2" w:type="dxa"/>
            <w:gridSpan w:val="2"/>
          </w:tcPr>
          <w:p w:rsidR="00F231F9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«Графика зимнего леса». Выразительные возможности графических материалов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фантазия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" w:type="dxa"/>
            <w:gridSpan w:val="2"/>
          </w:tcPr>
          <w:p w:rsidR="00F231F9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«Морозные узоры». Украшение и реальность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фантазия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A643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2" w:type="dxa"/>
            <w:gridSpan w:val="2"/>
          </w:tcPr>
          <w:p w:rsidR="00F231F9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«Морской бой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пиратов»  коллективное панно двух противоположных по намерениям сказочных флотов. Выражение намерений человека через украшения.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игра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2" w:type="dxa"/>
            <w:gridSpan w:val="2"/>
          </w:tcPr>
          <w:p w:rsidR="00F231F9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Default="00F231F9" w:rsidP="00734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38" w:type="dxa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 мире сказочных героев». В изображении, украшении и постройке человек выражает свои чувства, мысли, свое отношение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миру </w:t>
            </w:r>
          </w:p>
        </w:tc>
        <w:tc>
          <w:tcPr>
            <w:tcW w:w="2423" w:type="dxa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обобщения и систематизации знаний. Урок выставка.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Default="00F231F9" w:rsidP="007B2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2" w:type="dxa"/>
            <w:gridSpan w:val="2"/>
          </w:tcPr>
          <w:p w:rsidR="00F231F9" w:rsidRDefault="00F231F9" w:rsidP="007B2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23" w:type="dxa"/>
            <w:gridSpan w:val="3"/>
          </w:tcPr>
          <w:p w:rsidR="00F231F9" w:rsidRDefault="00F231F9" w:rsidP="007B23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7E07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говорит искусство </w:t>
            </w:r>
            <w:r w:rsidRPr="007E076B">
              <w:rPr>
                <w:rFonts w:ascii="Times New Roman" w:hAnsi="Times New Roman" w:cs="Times New Roman"/>
                <w:i/>
                <w:sz w:val="28"/>
                <w:szCs w:val="28"/>
              </w:rPr>
              <w:t>(9 часов)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22" w:type="dxa"/>
            <w:gridSpan w:val="2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«Огонь в ночи» («Перо жар-птицы»). Цвет как средство выражения: «тёплые» и «холодные» цвета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22" w:type="dxa"/>
            <w:gridSpan w:val="2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«Замок Снежной Королевы». Дом для сказочных героев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 введения в новую тему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22" w:type="dxa"/>
            <w:gridSpan w:val="2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8" w:type="dxa"/>
          </w:tcPr>
          <w:p w:rsidR="00F231F9" w:rsidRPr="007E076B" w:rsidRDefault="00F231F9" w:rsidP="00A4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Весна идет</w:t>
            </w: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». Цвет как средство выражения: «тихие» (глухие) и «звонкие» цвета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22" w:type="dxa"/>
            <w:gridSpan w:val="2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8" w:type="dxa"/>
          </w:tcPr>
          <w:p w:rsidR="00F231F9" w:rsidRPr="007E076B" w:rsidRDefault="00F231F9" w:rsidP="00A4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«Веселый ручеек».  </w:t>
            </w: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 Линия как средство выражения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ритм линий</w:t>
            </w: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22" w:type="dxa"/>
            <w:gridSpan w:val="2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8" w:type="dxa"/>
          </w:tcPr>
          <w:p w:rsidR="00F231F9" w:rsidRPr="007E076B" w:rsidRDefault="00F231F9" w:rsidP="00A41E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Ветка</w:t>
            </w: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Линия, как средство выражения: х</w:t>
            </w: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арактер линий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22" w:type="dxa"/>
            <w:gridSpan w:val="2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выставка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22" w:type="dxa"/>
            <w:gridSpan w:val="2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8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«Весна идёт». Ритм пятен, линий, пропорций как средство художественной выразительности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обобщения изученного материала</w:t>
            </w:r>
          </w:p>
        </w:tc>
      </w:tr>
      <w:tr w:rsidR="00F231F9" w:rsidRPr="007E076B" w:rsidTr="00F231F9">
        <w:trPr>
          <w:trHeight w:val="403"/>
        </w:trPr>
        <w:tc>
          <w:tcPr>
            <w:tcW w:w="613" w:type="dxa"/>
          </w:tcPr>
          <w:p w:rsidR="00F231F9" w:rsidRPr="007E076B" w:rsidRDefault="00F231F9" w:rsidP="007E0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22" w:type="dxa"/>
            <w:gridSpan w:val="2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8" w:type="dxa"/>
          </w:tcPr>
          <w:p w:rsidR="00F231F9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урок. </w:t>
            </w:r>
          </w:p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76B">
              <w:rPr>
                <w:rFonts w:ascii="Times New Roman" w:hAnsi="Times New Roman" w:cs="Times New Roman"/>
                <w:sz w:val="28"/>
                <w:szCs w:val="28"/>
              </w:rPr>
              <w:t>Музеи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23" w:type="dxa"/>
          </w:tcPr>
          <w:p w:rsidR="00F231F9" w:rsidRPr="007E076B" w:rsidRDefault="00F231F9" w:rsidP="007E07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</w:tbl>
    <w:p w:rsidR="007E076B" w:rsidRPr="007E076B" w:rsidRDefault="007E076B" w:rsidP="007E0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076B" w:rsidRPr="007E076B" w:rsidSect="007B232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258F1"/>
    <w:multiLevelType w:val="hybridMultilevel"/>
    <w:tmpl w:val="002ABCC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36122BC"/>
    <w:multiLevelType w:val="hybridMultilevel"/>
    <w:tmpl w:val="8A6026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3A3143E"/>
    <w:multiLevelType w:val="hybridMultilevel"/>
    <w:tmpl w:val="768C77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7A24798"/>
    <w:multiLevelType w:val="hybridMultilevel"/>
    <w:tmpl w:val="91BEA0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18FE"/>
    <w:rsid w:val="000D149C"/>
    <w:rsid w:val="00386B64"/>
    <w:rsid w:val="005336E7"/>
    <w:rsid w:val="005F0132"/>
    <w:rsid w:val="0066260D"/>
    <w:rsid w:val="006E3BEF"/>
    <w:rsid w:val="007348BA"/>
    <w:rsid w:val="007B2305"/>
    <w:rsid w:val="007B2325"/>
    <w:rsid w:val="007E076B"/>
    <w:rsid w:val="007F704B"/>
    <w:rsid w:val="0086048D"/>
    <w:rsid w:val="008D3395"/>
    <w:rsid w:val="00932014"/>
    <w:rsid w:val="009E5F8B"/>
    <w:rsid w:val="009F18FE"/>
    <w:rsid w:val="00A21FF5"/>
    <w:rsid w:val="00A41ECA"/>
    <w:rsid w:val="00A6439B"/>
    <w:rsid w:val="00BE2AA5"/>
    <w:rsid w:val="00E11A20"/>
    <w:rsid w:val="00EE3C9A"/>
    <w:rsid w:val="00F23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7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E076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7E07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7E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7B2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E07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7E076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7E076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7E0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Скорынина</dc:creator>
  <cp:keywords/>
  <dc:description/>
  <cp:lastModifiedBy>Никита</cp:lastModifiedBy>
  <cp:revision>7</cp:revision>
  <dcterms:created xsi:type="dcterms:W3CDTF">2014-06-09T13:40:00Z</dcterms:created>
  <dcterms:modified xsi:type="dcterms:W3CDTF">2016-10-14T18:18:00Z</dcterms:modified>
</cp:coreProperties>
</file>